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58" w:rsidRPr="00145F9F" w:rsidRDefault="00272951" w:rsidP="00145F9F">
      <w:pPr>
        <w:jc w:val="both"/>
        <w:rPr>
          <w:rFonts w:ascii="Verdana" w:hAnsi="Verdana"/>
          <w:b/>
          <w:sz w:val="20"/>
        </w:rPr>
      </w:pPr>
      <w:bookmarkStart w:id="0" w:name="_GoBack"/>
      <w:bookmarkEnd w:id="0"/>
      <w:r w:rsidRPr="00145F9F">
        <w:rPr>
          <w:rFonts w:ascii="Verdana" w:hAnsi="Verdana"/>
          <w:b/>
          <w:sz w:val="20"/>
        </w:rPr>
        <w:t>Global Financial Innovation Network invites firms to participate in cross-border testing</w:t>
      </w:r>
    </w:p>
    <w:p w:rsidR="00145F9F" w:rsidRDefault="00272951" w:rsidP="00145F9F">
      <w:pPr>
        <w:jc w:val="both"/>
        <w:rPr>
          <w:rFonts w:ascii="Verdana" w:hAnsi="Verdana"/>
          <w:sz w:val="20"/>
        </w:rPr>
      </w:pPr>
      <w:r w:rsidRPr="00145F9F">
        <w:rPr>
          <w:rFonts w:ascii="Verdana" w:hAnsi="Verdana"/>
          <w:sz w:val="20"/>
        </w:rPr>
        <w:t>The Global Financial Innovation Network (GFIN) – a group of over 60 international organisations committed to supporting financial innovation in the interests of consumers</w:t>
      </w:r>
      <w:r>
        <w:rPr>
          <w:rFonts w:ascii="Verdana" w:hAnsi="Verdana"/>
          <w:color w:val="FF0000"/>
          <w:sz w:val="20"/>
        </w:rPr>
        <w:t xml:space="preserve"> </w:t>
      </w:r>
      <w:r w:rsidRPr="00145F9F">
        <w:rPr>
          <w:rFonts w:ascii="Verdana" w:hAnsi="Verdana"/>
          <w:sz w:val="20"/>
        </w:rPr>
        <w:t>– is inviting applications from firms to test innovative financial products, services</w:t>
      </w:r>
      <w:r>
        <w:rPr>
          <w:rFonts w:ascii="Verdana" w:hAnsi="Verdana"/>
          <w:sz w:val="20"/>
        </w:rPr>
        <w:t>,</w:t>
      </w:r>
      <w:r w:rsidRPr="00145F9F">
        <w:rPr>
          <w:rFonts w:ascii="Verdana" w:hAnsi="Verdana"/>
          <w:sz w:val="20"/>
        </w:rPr>
        <w:t xml:space="preserve"> business models</w:t>
      </w:r>
      <w:r>
        <w:rPr>
          <w:rFonts w:ascii="Verdana" w:hAnsi="Verdana"/>
          <w:sz w:val="20"/>
        </w:rPr>
        <w:t xml:space="preserve"> or regulatory technology</w:t>
      </w:r>
      <w:r w:rsidRPr="00145F9F">
        <w:rPr>
          <w:rFonts w:ascii="Verdana" w:hAnsi="Verdana"/>
          <w:sz w:val="20"/>
        </w:rPr>
        <w:t xml:space="preserve"> across more than one country or jurisdiction.</w:t>
      </w:r>
    </w:p>
    <w:p w:rsidR="00E46275" w:rsidRPr="00E46275" w:rsidRDefault="00272951" w:rsidP="00E4627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GFSC is one of t</w:t>
      </w:r>
      <w:r w:rsidRPr="00E46275">
        <w:rPr>
          <w:rFonts w:ascii="Verdana" w:hAnsi="Verdana"/>
          <w:sz w:val="20"/>
        </w:rPr>
        <w:t>wenty-</w:t>
      </w:r>
      <w:r>
        <w:rPr>
          <w:rFonts w:ascii="Verdana" w:hAnsi="Verdana"/>
          <w:sz w:val="20"/>
        </w:rPr>
        <w:t>three</w:t>
      </w:r>
      <w:r w:rsidRPr="00E46275">
        <w:rPr>
          <w:rFonts w:ascii="Verdana" w:hAnsi="Verdana"/>
          <w:sz w:val="20"/>
        </w:rPr>
        <w:t xml:space="preserve"> regulators across five continents are participating in this initiative, which builds on </w:t>
      </w:r>
      <w:hyperlink r:id="rId10" w:history="1">
        <w:r w:rsidRPr="00E46275">
          <w:rPr>
            <w:rStyle w:val="Hyperlink"/>
            <w:rFonts w:ascii="Verdana" w:hAnsi="Verdana"/>
            <w:sz w:val="20"/>
          </w:rPr>
          <w:t>lessons learned</w:t>
        </w:r>
      </w:hyperlink>
      <w:r w:rsidRPr="00E46275">
        <w:rPr>
          <w:rFonts w:ascii="Verdana" w:hAnsi="Verdana"/>
          <w:sz w:val="20"/>
        </w:rPr>
        <w:t xml:space="preserve"> following the GFIN’s 2019 cross-border testing pilot.</w:t>
      </w:r>
    </w:p>
    <w:p w:rsidR="00145F9F" w:rsidRPr="00E46275" w:rsidRDefault="00272951" w:rsidP="00145F9F">
      <w:pPr>
        <w:jc w:val="both"/>
        <w:rPr>
          <w:rFonts w:ascii="Verdana" w:hAnsi="Verdana"/>
          <w:sz w:val="20"/>
          <w:u w:val="single"/>
        </w:rPr>
      </w:pPr>
      <w:r w:rsidRPr="00E46275">
        <w:rPr>
          <w:rFonts w:ascii="Verdana" w:hAnsi="Verdana"/>
          <w:sz w:val="20"/>
          <w:u w:val="single"/>
        </w:rPr>
        <w:t xml:space="preserve">Cross-border testing 1.0 </w:t>
      </w:r>
    </w:p>
    <w:p w:rsidR="008C204A" w:rsidRDefault="00272951" w:rsidP="00145F9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 facilitate the application process, the GFIN has developed several tools and solutions to improve the cross-border testing framework for a new cohort of firms, including:</w:t>
      </w:r>
    </w:p>
    <w:p w:rsidR="008C204A" w:rsidRPr="00E02106" w:rsidRDefault="00272951" w:rsidP="008C204A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E02106">
        <w:rPr>
          <w:rFonts w:ascii="Verdana" w:hAnsi="Verdana"/>
          <w:sz w:val="20"/>
          <w:szCs w:val="20"/>
        </w:rPr>
        <w:t xml:space="preserve">a </w:t>
      </w:r>
      <w:hyperlink r:id="rId11" w:history="1">
        <w:r w:rsidRPr="006A7260">
          <w:rPr>
            <w:rStyle w:val="Hyperlink"/>
            <w:rFonts w:ascii="Verdana" w:hAnsi="Verdana"/>
            <w:sz w:val="20"/>
            <w:szCs w:val="20"/>
          </w:rPr>
          <w:t>single-entry application form</w:t>
        </w:r>
      </w:hyperlink>
      <w:r>
        <w:rPr>
          <w:rFonts w:ascii="Verdana" w:hAnsi="Verdana"/>
          <w:sz w:val="20"/>
          <w:szCs w:val="20"/>
        </w:rPr>
        <w:t xml:space="preserve"> for firms;</w:t>
      </w:r>
    </w:p>
    <w:p w:rsidR="008C204A" w:rsidRPr="00E02106" w:rsidRDefault="00272951" w:rsidP="008C204A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hyperlink r:id="rId12" w:history="1">
        <w:r w:rsidRPr="00011608">
          <w:rPr>
            <w:rStyle w:val="Hyperlink"/>
            <w:rFonts w:ascii="Verdana" w:hAnsi="Verdana"/>
            <w:sz w:val="20"/>
            <w:szCs w:val="20"/>
          </w:rPr>
          <w:t>cross-border testing FAQs</w:t>
        </w:r>
      </w:hyperlink>
      <w:r w:rsidRPr="00E0210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to help firms understand the process;</w:t>
      </w:r>
    </w:p>
    <w:p w:rsidR="008C204A" w:rsidRPr="00E02106" w:rsidRDefault="00272951" w:rsidP="008C204A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 evolved ‘</w:t>
      </w:r>
      <w:hyperlink r:id="rId13" w:history="1">
        <w:r w:rsidRPr="005503B3">
          <w:rPr>
            <w:rStyle w:val="Hyperlink"/>
            <w:rFonts w:ascii="Verdana" w:hAnsi="Verdana"/>
            <w:sz w:val="20"/>
            <w:szCs w:val="20"/>
          </w:rPr>
          <w:t>Regulatory Compendium</w:t>
        </w:r>
      </w:hyperlink>
      <w:r>
        <w:rPr>
          <w:rFonts w:ascii="Verdana" w:hAnsi="Verdana"/>
          <w:sz w:val="20"/>
          <w:szCs w:val="20"/>
        </w:rPr>
        <w:t>’</w:t>
      </w:r>
      <w:r w:rsidRPr="00E02106">
        <w:rPr>
          <w:rFonts w:ascii="Verdana" w:hAnsi="Verdana"/>
          <w:sz w:val="20"/>
          <w:szCs w:val="20"/>
        </w:rPr>
        <w:t xml:space="preserve"> clarifying the remit</w:t>
      </w:r>
      <w:r>
        <w:rPr>
          <w:rFonts w:ascii="Verdana" w:hAnsi="Verdana"/>
          <w:sz w:val="20"/>
          <w:szCs w:val="20"/>
        </w:rPr>
        <w:t xml:space="preserve"> and interests</w:t>
      </w:r>
      <w:r w:rsidRPr="00E02106">
        <w:rPr>
          <w:rFonts w:ascii="Verdana" w:hAnsi="Verdana"/>
          <w:sz w:val="20"/>
          <w:szCs w:val="20"/>
        </w:rPr>
        <w:t xml:space="preserve"> of participating regulators and the types of innovation services available</w:t>
      </w:r>
      <w:r w:rsidRPr="009F5CD3"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and</w:t>
      </w:r>
    </w:p>
    <w:p w:rsidR="008C204A" w:rsidRPr="00E02106" w:rsidRDefault="00272951" w:rsidP="008C204A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 </w:t>
      </w:r>
      <w:r w:rsidRPr="00E02106">
        <w:rPr>
          <w:rFonts w:ascii="Verdana" w:hAnsi="Verdana"/>
          <w:sz w:val="20"/>
          <w:szCs w:val="20"/>
        </w:rPr>
        <w:t>exten</w:t>
      </w:r>
      <w:r>
        <w:rPr>
          <w:rFonts w:ascii="Verdana" w:hAnsi="Verdana"/>
          <w:sz w:val="20"/>
          <w:szCs w:val="20"/>
        </w:rPr>
        <w:t>sion of</w:t>
      </w:r>
      <w:r w:rsidRPr="00E02106">
        <w:rPr>
          <w:rFonts w:ascii="Verdana" w:hAnsi="Verdana"/>
          <w:sz w:val="20"/>
          <w:szCs w:val="20"/>
        </w:rPr>
        <w:t xml:space="preserve"> the application window to 9 weeks to allow firms</w:t>
      </w:r>
      <w:r>
        <w:rPr>
          <w:rFonts w:ascii="Verdana" w:hAnsi="Verdana"/>
          <w:sz w:val="20"/>
          <w:szCs w:val="20"/>
        </w:rPr>
        <w:t xml:space="preserve"> more time</w:t>
      </w:r>
      <w:r w:rsidRPr="00E02106">
        <w:rPr>
          <w:rFonts w:ascii="Verdana" w:hAnsi="Verdana"/>
          <w:sz w:val="20"/>
          <w:szCs w:val="20"/>
        </w:rPr>
        <w:t xml:space="preserve"> to </w:t>
      </w:r>
      <w:r>
        <w:rPr>
          <w:rFonts w:ascii="Verdana" w:hAnsi="Verdana"/>
          <w:sz w:val="20"/>
          <w:szCs w:val="20"/>
        </w:rPr>
        <w:t>consider</w:t>
      </w:r>
      <w:r w:rsidRPr="00E02106">
        <w:rPr>
          <w:rFonts w:ascii="Verdana" w:hAnsi="Verdana"/>
          <w:sz w:val="20"/>
          <w:szCs w:val="20"/>
        </w:rPr>
        <w:t xml:space="preserve"> and </w:t>
      </w:r>
      <w:r>
        <w:rPr>
          <w:rFonts w:ascii="Verdana" w:hAnsi="Verdana"/>
          <w:sz w:val="20"/>
          <w:szCs w:val="20"/>
        </w:rPr>
        <w:t>prepare</w:t>
      </w:r>
      <w:r w:rsidRPr="00E02106">
        <w:rPr>
          <w:rFonts w:ascii="Verdana" w:hAnsi="Verdana"/>
          <w:sz w:val="20"/>
          <w:szCs w:val="20"/>
        </w:rPr>
        <w:t xml:space="preserve"> their applications</w:t>
      </w:r>
      <w:r>
        <w:rPr>
          <w:rFonts w:ascii="Verdana" w:hAnsi="Verdana"/>
          <w:sz w:val="20"/>
          <w:szCs w:val="20"/>
        </w:rPr>
        <w:t>.</w:t>
      </w:r>
    </w:p>
    <w:p w:rsidR="00B25E26" w:rsidRDefault="00272951" w:rsidP="008C204A">
      <w:pPr>
        <w:jc w:val="both"/>
        <w:rPr>
          <w:rFonts w:ascii="Verdana" w:hAnsi="Verdana"/>
          <w:sz w:val="20"/>
          <w:szCs w:val="20"/>
        </w:rPr>
      </w:pPr>
      <w:r w:rsidRPr="00E02106">
        <w:rPr>
          <w:rFonts w:ascii="Verdana" w:hAnsi="Verdana"/>
          <w:sz w:val="20"/>
          <w:szCs w:val="20"/>
        </w:rPr>
        <w:t>Firms interested in applying to take part in cross-border testing should review the list of participating regulators</w:t>
      </w:r>
      <w:r>
        <w:rPr>
          <w:rFonts w:ascii="Verdana" w:hAnsi="Verdana"/>
          <w:sz w:val="20"/>
          <w:szCs w:val="20"/>
        </w:rPr>
        <w:t xml:space="preserve"> and their respective Regulatory Compendiums and </w:t>
      </w:r>
      <w:hyperlink r:id="rId14" w:history="1">
        <w:r w:rsidRPr="00011608">
          <w:rPr>
            <w:rStyle w:val="Hyperlink"/>
            <w:rFonts w:ascii="Verdana" w:hAnsi="Verdana"/>
            <w:sz w:val="20"/>
            <w:szCs w:val="20"/>
          </w:rPr>
          <w:t>submit an application</w:t>
        </w:r>
      </w:hyperlink>
      <w:r>
        <w:rPr>
          <w:rFonts w:ascii="Verdana" w:hAnsi="Verdana"/>
          <w:sz w:val="20"/>
          <w:szCs w:val="20"/>
        </w:rPr>
        <w:t xml:space="preserve"> via the GFIN website before the 31 December deadline.</w:t>
      </w:r>
    </w:p>
    <w:p w:rsidR="00B25E26" w:rsidRDefault="002729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B413A" w:rsidRPr="00D1261C" w:rsidRDefault="00272951" w:rsidP="00AB413A">
      <w:pPr>
        <w:jc w:val="both"/>
        <w:rPr>
          <w:rFonts w:ascii="Verdana" w:hAnsi="Verdana"/>
          <w:b/>
          <w:sz w:val="20"/>
        </w:rPr>
      </w:pPr>
      <w:r w:rsidRPr="00D1261C">
        <w:rPr>
          <w:rFonts w:ascii="Verdana" w:hAnsi="Verdana"/>
          <w:b/>
          <w:sz w:val="20"/>
        </w:rPr>
        <w:lastRenderedPageBreak/>
        <w:t>Participating Regulators</w:t>
      </w:r>
    </w:p>
    <w:p w:rsidR="00AB413A" w:rsidRDefault="00272951" w:rsidP="00AB413A">
      <w:pPr>
        <w:jc w:val="both"/>
        <w:rPr>
          <w:rFonts w:ascii="Verdana" w:hAnsi="Verdana"/>
          <w:sz w:val="20"/>
        </w:rPr>
      </w:pPr>
      <w:r w:rsidRPr="00D1261C">
        <w:rPr>
          <w:rFonts w:ascii="Verdana" w:hAnsi="Verdana"/>
          <w:sz w:val="20"/>
        </w:rPr>
        <w:t xml:space="preserve">The following regulators are </w:t>
      </w:r>
      <w:r>
        <w:rPr>
          <w:rFonts w:ascii="Verdana" w:hAnsi="Verdana"/>
          <w:sz w:val="20"/>
        </w:rPr>
        <w:t>participating</w:t>
      </w:r>
      <w:r w:rsidRPr="00D1261C">
        <w:rPr>
          <w:rFonts w:ascii="Verdana" w:hAnsi="Verdana"/>
          <w:sz w:val="20"/>
        </w:rPr>
        <w:t xml:space="preserve"> in cross-border testing.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"/>
        <w:gridCol w:w="6110"/>
        <w:gridCol w:w="2435"/>
      </w:tblGrid>
      <w:tr w:rsidR="007E0E56" w:rsidTr="00EA1EAB">
        <w:tc>
          <w:tcPr>
            <w:tcW w:w="471" w:type="dxa"/>
          </w:tcPr>
          <w:p w:rsidR="00AB413A" w:rsidRDefault="00B021CF" w:rsidP="00EA1EAB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110" w:type="dxa"/>
          </w:tcPr>
          <w:p w:rsidR="00AB413A" w:rsidRPr="00D1261C" w:rsidRDefault="00272951" w:rsidP="00EA1EAB">
            <w:pPr>
              <w:jc w:val="both"/>
              <w:rPr>
                <w:rFonts w:ascii="Verdana" w:hAnsi="Verdana"/>
                <w:b/>
                <w:sz w:val="20"/>
              </w:rPr>
            </w:pPr>
            <w:r w:rsidRPr="00D1261C">
              <w:rPr>
                <w:rFonts w:ascii="Verdana" w:hAnsi="Verdana"/>
                <w:b/>
                <w:sz w:val="20"/>
              </w:rPr>
              <w:t>Regulatory Authority</w:t>
            </w:r>
          </w:p>
        </w:tc>
        <w:tc>
          <w:tcPr>
            <w:tcW w:w="2435" w:type="dxa"/>
          </w:tcPr>
          <w:p w:rsidR="00AB413A" w:rsidRPr="00D1261C" w:rsidRDefault="00272951" w:rsidP="00EA1EAB">
            <w:pPr>
              <w:jc w:val="both"/>
              <w:rPr>
                <w:rFonts w:ascii="Verdana" w:hAnsi="Verdana"/>
                <w:b/>
                <w:sz w:val="20"/>
              </w:rPr>
            </w:pPr>
            <w:r w:rsidRPr="00D1261C">
              <w:rPr>
                <w:rFonts w:ascii="Verdana" w:hAnsi="Verdana"/>
                <w:b/>
                <w:sz w:val="20"/>
              </w:rPr>
              <w:t>Jurisdiction</w:t>
            </w:r>
          </w:p>
        </w:tc>
      </w:tr>
      <w:tr w:rsidR="007E0E56" w:rsidTr="00EA1EAB">
        <w:tc>
          <w:tcPr>
            <w:tcW w:w="471" w:type="dxa"/>
          </w:tcPr>
          <w:p w:rsidR="00AB413A" w:rsidRDefault="00272951" w:rsidP="00EA1EA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6110" w:type="dxa"/>
          </w:tcPr>
          <w:p w:rsidR="00AB413A" w:rsidRDefault="00272951" w:rsidP="00EA1EAB">
            <w:pPr>
              <w:jc w:val="both"/>
              <w:rPr>
                <w:rFonts w:ascii="Verdana" w:hAnsi="Verdana"/>
                <w:sz w:val="20"/>
              </w:rPr>
            </w:pPr>
            <w:r w:rsidRPr="00D1261C">
              <w:rPr>
                <w:rFonts w:ascii="Verdana" w:hAnsi="Verdana"/>
                <w:sz w:val="20"/>
              </w:rPr>
              <w:t>Australian Securities and Investments Commission (ASIC)</w:t>
            </w:r>
          </w:p>
        </w:tc>
        <w:tc>
          <w:tcPr>
            <w:tcW w:w="2435" w:type="dxa"/>
          </w:tcPr>
          <w:p w:rsidR="00AB413A" w:rsidRDefault="00272951" w:rsidP="00EA1EA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Australia</w:t>
            </w:r>
          </w:p>
        </w:tc>
      </w:tr>
      <w:tr w:rsidR="007E0E56" w:rsidTr="00EA1EAB">
        <w:tc>
          <w:tcPr>
            <w:tcW w:w="471" w:type="dxa"/>
          </w:tcPr>
          <w:p w:rsidR="00AB413A" w:rsidRDefault="00272951" w:rsidP="00EA1EA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6110" w:type="dxa"/>
          </w:tcPr>
          <w:p w:rsidR="00AB413A" w:rsidRDefault="00272951" w:rsidP="00EA1EAB">
            <w:pPr>
              <w:jc w:val="both"/>
              <w:rPr>
                <w:rFonts w:ascii="Verdana" w:hAnsi="Verdana"/>
                <w:sz w:val="20"/>
              </w:rPr>
            </w:pPr>
            <w:r w:rsidRPr="00D1261C">
              <w:rPr>
                <w:rFonts w:ascii="Verdana" w:hAnsi="Verdana"/>
                <w:sz w:val="20"/>
              </w:rPr>
              <w:t>Central Bank of Bahrain (CBB)</w:t>
            </w:r>
          </w:p>
        </w:tc>
        <w:tc>
          <w:tcPr>
            <w:tcW w:w="2435" w:type="dxa"/>
          </w:tcPr>
          <w:p w:rsidR="00AB413A" w:rsidRDefault="00272951" w:rsidP="00EA1EA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Bahrain</w:t>
            </w:r>
          </w:p>
        </w:tc>
      </w:tr>
      <w:tr w:rsidR="007E0E56" w:rsidTr="00EA1EAB">
        <w:tc>
          <w:tcPr>
            <w:tcW w:w="471" w:type="dxa"/>
          </w:tcPr>
          <w:p w:rsidR="00AB413A" w:rsidRDefault="00272951" w:rsidP="00EA1EA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6110" w:type="dxa"/>
          </w:tcPr>
          <w:p w:rsidR="00AB413A" w:rsidRDefault="00272951" w:rsidP="00EA1EAB">
            <w:pPr>
              <w:jc w:val="both"/>
              <w:rPr>
                <w:rFonts w:ascii="Verdana" w:hAnsi="Verdana"/>
                <w:sz w:val="20"/>
              </w:rPr>
            </w:pPr>
            <w:r w:rsidRPr="00D1261C">
              <w:rPr>
                <w:rFonts w:ascii="Verdana" w:hAnsi="Verdana"/>
                <w:sz w:val="20"/>
              </w:rPr>
              <w:t>Bermuda Monetary Authority (BMA)</w:t>
            </w:r>
          </w:p>
        </w:tc>
        <w:tc>
          <w:tcPr>
            <w:tcW w:w="2435" w:type="dxa"/>
          </w:tcPr>
          <w:p w:rsidR="00AB413A" w:rsidRDefault="00272951" w:rsidP="00EA1EA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Bermuda</w:t>
            </w:r>
          </w:p>
        </w:tc>
      </w:tr>
      <w:tr w:rsidR="007E0E56" w:rsidTr="00EA1EAB">
        <w:tc>
          <w:tcPr>
            <w:tcW w:w="471" w:type="dxa"/>
          </w:tcPr>
          <w:p w:rsidR="00AB413A" w:rsidRDefault="00272951" w:rsidP="00EA1EA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6110" w:type="dxa"/>
          </w:tcPr>
          <w:p w:rsidR="00AB413A" w:rsidRDefault="00272951" w:rsidP="00EA1EAB">
            <w:pPr>
              <w:jc w:val="both"/>
              <w:rPr>
                <w:rFonts w:ascii="Verdana" w:hAnsi="Verdana"/>
                <w:sz w:val="20"/>
              </w:rPr>
            </w:pPr>
            <w:r w:rsidRPr="00D1261C">
              <w:rPr>
                <w:rFonts w:ascii="Verdana" w:hAnsi="Verdana"/>
                <w:sz w:val="20"/>
              </w:rPr>
              <w:t>Alberta Securities Commission (ASC)</w:t>
            </w:r>
          </w:p>
        </w:tc>
        <w:tc>
          <w:tcPr>
            <w:tcW w:w="2435" w:type="dxa"/>
          </w:tcPr>
          <w:p w:rsidR="00AB413A" w:rsidRDefault="00272951" w:rsidP="00EA1EAB">
            <w:pPr>
              <w:rPr>
                <w:rFonts w:ascii="Verdana" w:hAnsi="Verdana"/>
                <w:sz w:val="20"/>
              </w:rPr>
            </w:pPr>
            <w:r w:rsidRPr="00D1261C">
              <w:rPr>
                <w:rFonts w:ascii="Verdana" w:hAnsi="Verdana"/>
                <w:sz w:val="20"/>
              </w:rPr>
              <w:t>Alberta, Canada</w:t>
            </w:r>
          </w:p>
        </w:tc>
      </w:tr>
      <w:tr w:rsidR="007E0E56" w:rsidTr="00EA1EAB">
        <w:tc>
          <w:tcPr>
            <w:tcW w:w="471" w:type="dxa"/>
          </w:tcPr>
          <w:p w:rsidR="00AB413A" w:rsidRDefault="00272951" w:rsidP="00EA1EA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6110" w:type="dxa"/>
          </w:tcPr>
          <w:p w:rsidR="00AB413A" w:rsidRDefault="00272951" w:rsidP="00EA1EAB">
            <w:pPr>
              <w:jc w:val="both"/>
              <w:rPr>
                <w:rFonts w:ascii="Verdana" w:hAnsi="Verdana"/>
                <w:sz w:val="20"/>
              </w:rPr>
            </w:pPr>
            <w:r w:rsidRPr="00D1261C">
              <w:rPr>
                <w:rFonts w:ascii="Verdana" w:hAnsi="Verdana"/>
                <w:sz w:val="20"/>
              </w:rPr>
              <w:t>British Columbia Securities Commission (BCSC)</w:t>
            </w:r>
          </w:p>
        </w:tc>
        <w:tc>
          <w:tcPr>
            <w:tcW w:w="2435" w:type="dxa"/>
          </w:tcPr>
          <w:p w:rsidR="00AB413A" w:rsidRDefault="00272951" w:rsidP="00EA1EA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British </w:t>
            </w:r>
            <w:r w:rsidRPr="00D1261C">
              <w:rPr>
                <w:rFonts w:ascii="Verdana" w:hAnsi="Verdana"/>
                <w:sz w:val="20"/>
              </w:rPr>
              <w:t>Columbia, Canada</w:t>
            </w:r>
          </w:p>
        </w:tc>
      </w:tr>
      <w:tr w:rsidR="007E0E56" w:rsidTr="00EA1EAB">
        <w:tc>
          <w:tcPr>
            <w:tcW w:w="471" w:type="dxa"/>
          </w:tcPr>
          <w:p w:rsidR="00AB413A" w:rsidRDefault="00272951" w:rsidP="00EA1EA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6110" w:type="dxa"/>
          </w:tcPr>
          <w:p w:rsidR="00AB413A" w:rsidRDefault="00272951" w:rsidP="00EA1EAB">
            <w:pPr>
              <w:jc w:val="both"/>
              <w:rPr>
                <w:rFonts w:ascii="Verdana" w:hAnsi="Verdana"/>
                <w:sz w:val="20"/>
              </w:rPr>
            </w:pPr>
            <w:r w:rsidRPr="00D1261C">
              <w:rPr>
                <w:rFonts w:ascii="Verdana" w:hAnsi="Verdana"/>
                <w:sz w:val="20"/>
              </w:rPr>
              <w:t>Ontario Securities Commission (OSC)</w:t>
            </w:r>
          </w:p>
        </w:tc>
        <w:tc>
          <w:tcPr>
            <w:tcW w:w="2435" w:type="dxa"/>
          </w:tcPr>
          <w:p w:rsidR="00AB413A" w:rsidRDefault="00272951" w:rsidP="00EA1EAB">
            <w:pPr>
              <w:rPr>
                <w:rFonts w:ascii="Verdana" w:hAnsi="Verdana"/>
                <w:sz w:val="20"/>
              </w:rPr>
            </w:pPr>
            <w:r w:rsidRPr="00D1261C">
              <w:rPr>
                <w:rFonts w:ascii="Verdana" w:hAnsi="Verdana"/>
                <w:sz w:val="20"/>
              </w:rPr>
              <w:t>Ontario, Canada</w:t>
            </w:r>
          </w:p>
        </w:tc>
      </w:tr>
      <w:tr w:rsidR="007E0E56" w:rsidTr="00EA1EAB">
        <w:tc>
          <w:tcPr>
            <w:tcW w:w="471" w:type="dxa"/>
          </w:tcPr>
          <w:p w:rsidR="00AB413A" w:rsidRDefault="00272951" w:rsidP="00EA1EA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6110" w:type="dxa"/>
          </w:tcPr>
          <w:p w:rsidR="00AB413A" w:rsidRDefault="00272951" w:rsidP="00EA1EAB">
            <w:pPr>
              <w:jc w:val="both"/>
              <w:rPr>
                <w:rFonts w:ascii="Verdana" w:hAnsi="Verdana"/>
                <w:sz w:val="20"/>
              </w:rPr>
            </w:pPr>
            <w:r w:rsidRPr="00D1261C">
              <w:rPr>
                <w:rFonts w:ascii="Verdana" w:hAnsi="Verdana"/>
                <w:sz w:val="20"/>
              </w:rPr>
              <w:t>Autorité des marchés financiers (AMF)</w:t>
            </w:r>
          </w:p>
        </w:tc>
        <w:tc>
          <w:tcPr>
            <w:tcW w:w="2435" w:type="dxa"/>
          </w:tcPr>
          <w:p w:rsidR="00AB413A" w:rsidRDefault="00272951" w:rsidP="00EA1EAB">
            <w:pPr>
              <w:rPr>
                <w:rFonts w:ascii="Verdana" w:hAnsi="Verdana"/>
                <w:sz w:val="20"/>
              </w:rPr>
            </w:pPr>
            <w:r w:rsidRPr="00D1261C">
              <w:rPr>
                <w:rFonts w:ascii="Verdana" w:hAnsi="Verdana"/>
                <w:sz w:val="20"/>
              </w:rPr>
              <w:t>Quebec, Canada</w:t>
            </w:r>
          </w:p>
        </w:tc>
      </w:tr>
      <w:tr w:rsidR="007E0E56" w:rsidTr="00EA1EAB">
        <w:tc>
          <w:tcPr>
            <w:tcW w:w="471" w:type="dxa"/>
          </w:tcPr>
          <w:p w:rsidR="00AB413A" w:rsidRDefault="00272951" w:rsidP="00EA1EA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6110" w:type="dxa"/>
          </w:tcPr>
          <w:p w:rsidR="00AB413A" w:rsidRDefault="00272951" w:rsidP="00EA1EAB">
            <w:pPr>
              <w:jc w:val="both"/>
              <w:rPr>
                <w:rFonts w:ascii="Verdana" w:hAnsi="Verdana"/>
                <w:sz w:val="20"/>
              </w:rPr>
            </w:pPr>
            <w:r w:rsidRPr="00D1261C">
              <w:rPr>
                <w:rFonts w:ascii="Verdana" w:hAnsi="Verdana"/>
                <w:sz w:val="20"/>
              </w:rPr>
              <w:t>Guernsey Financial Services Commission (GFSC)</w:t>
            </w:r>
          </w:p>
        </w:tc>
        <w:tc>
          <w:tcPr>
            <w:tcW w:w="2435" w:type="dxa"/>
          </w:tcPr>
          <w:p w:rsidR="00AB413A" w:rsidRDefault="00272951" w:rsidP="00EA1EAB">
            <w:pPr>
              <w:rPr>
                <w:rFonts w:ascii="Verdana" w:hAnsi="Verdana"/>
                <w:sz w:val="20"/>
              </w:rPr>
            </w:pPr>
            <w:r w:rsidRPr="00D1261C">
              <w:rPr>
                <w:rFonts w:ascii="Verdana" w:hAnsi="Verdana"/>
                <w:sz w:val="20"/>
              </w:rPr>
              <w:t>Guernsey</w:t>
            </w:r>
          </w:p>
        </w:tc>
      </w:tr>
      <w:tr w:rsidR="007E0E56" w:rsidTr="00EA1EAB">
        <w:tc>
          <w:tcPr>
            <w:tcW w:w="471" w:type="dxa"/>
          </w:tcPr>
          <w:p w:rsidR="00AB413A" w:rsidRDefault="00272951" w:rsidP="00EA1EA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6110" w:type="dxa"/>
          </w:tcPr>
          <w:p w:rsidR="00AB413A" w:rsidRDefault="00272951" w:rsidP="00EA1EAB">
            <w:pPr>
              <w:jc w:val="both"/>
              <w:rPr>
                <w:rFonts w:ascii="Verdana" w:hAnsi="Verdana"/>
                <w:sz w:val="20"/>
              </w:rPr>
            </w:pPr>
            <w:r w:rsidRPr="00D1261C">
              <w:rPr>
                <w:rFonts w:ascii="Verdana" w:hAnsi="Verdana"/>
                <w:sz w:val="20"/>
              </w:rPr>
              <w:t>Hong Kong Insurance Authority</w:t>
            </w:r>
            <w:r>
              <w:rPr>
                <w:rFonts w:ascii="Verdana" w:hAnsi="Verdana"/>
                <w:sz w:val="20"/>
              </w:rPr>
              <w:t xml:space="preserve"> (</w:t>
            </w:r>
            <w:r w:rsidRPr="00D1261C">
              <w:rPr>
                <w:rFonts w:ascii="Verdana" w:hAnsi="Verdana"/>
                <w:sz w:val="20"/>
              </w:rPr>
              <w:t>IA)</w:t>
            </w:r>
          </w:p>
        </w:tc>
        <w:tc>
          <w:tcPr>
            <w:tcW w:w="2435" w:type="dxa"/>
          </w:tcPr>
          <w:p w:rsidR="00AB413A" w:rsidRDefault="00272951" w:rsidP="00EA1EA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Hong Kong</w:t>
            </w:r>
          </w:p>
        </w:tc>
      </w:tr>
      <w:tr w:rsidR="007E0E56" w:rsidTr="00EA1EAB">
        <w:tc>
          <w:tcPr>
            <w:tcW w:w="471" w:type="dxa"/>
          </w:tcPr>
          <w:p w:rsidR="00AB413A" w:rsidRDefault="00272951" w:rsidP="00EA1EA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</w:p>
        </w:tc>
        <w:tc>
          <w:tcPr>
            <w:tcW w:w="6110" w:type="dxa"/>
          </w:tcPr>
          <w:p w:rsidR="00AB413A" w:rsidRDefault="00272951" w:rsidP="00EA1EAB">
            <w:pPr>
              <w:jc w:val="both"/>
              <w:rPr>
                <w:rFonts w:ascii="Verdana" w:hAnsi="Verdana"/>
                <w:sz w:val="20"/>
              </w:rPr>
            </w:pPr>
            <w:r w:rsidRPr="00D1261C">
              <w:rPr>
                <w:rFonts w:ascii="Verdana" w:hAnsi="Verdana"/>
                <w:sz w:val="20"/>
              </w:rPr>
              <w:t>Hong Kong Monetary Authority (HKMA)</w:t>
            </w:r>
          </w:p>
        </w:tc>
        <w:tc>
          <w:tcPr>
            <w:tcW w:w="2435" w:type="dxa"/>
          </w:tcPr>
          <w:p w:rsidR="00AB413A" w:rsidRDefault="00272951" w:rsidP="00EA1EA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Hong Kong</w:t>
            </w:r>
          </w:p>
        </w:tc>
      </w:tr>
      <w:tr w:rsidR="007E0E56" w:rsidTr="00EA1EAB">
        <w:tc>
          <w:tcPr>
            <w:tcW w:w="471" w:type="dxa"/>
          </w:tcPr>
          <w:p w:rsidR="00AB413A" w:rsidRDefault="00272951" w:rsidP="00EA1EA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</w:t>
            </w:r>
          </w:p>
        </w:tc>
        <w:tc>
          <w:tcPr>
            <w:tcW w:w="6110" w:type="dxa"/>
          </w:tcPr>
          <w:p w:rsidR="00AB413A" w:rsidRDefault="00272951" w:rsidP="00EA1EAB">
            <w:pPr>
              <w:jc w:val="both"/>
              <w:rPr>
                <w:rFonts w:ascii="Verdana" w:hAnsi="Verdana"/>
                <w:sz w:val="20"/>
              </w:rPr>
            </w:pPr>
            <w:r w:rsidRPr="00D1261C">
              <w:rPr>
                <w:rFonts w:ascii="Verdana" w:hAnsi="Verdana"/>
                <w:sz w:val="20"/>
              </w:rPr>
              <w:t>Hong Kong Securities and Futures Commission (HKSFC)</w:t>
            </w:r>
          </w:p>
        </w:tc>
        <w:tc>
          <w:tcPr>
            <w:tcW w:w="2435" w:type="dxa"/>
          </w:tcPr>
          <w:p w:rsidR="00AB413A" w:rsidRDefault="00272951" w:rsidP="00EA1EA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Hong Kong</w:t>
            </w:r>
          </w:p>
        </w:tc>
      </w:tr>
      <w:tr w:rsidR="007E0E56" w:rsidTr="00EA1EAB">
        <w:tc>
          <w:tcPr>
            <w:tcW w:w="471" w:type="dxa"/>
          </w:tcPr>
          <w:p w:rsidR="00AB413A" w:rsidRDefault="00272951" w:rsidP="00EA1EA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</w:t>
            </w:r>
          </w:p>
        </w:tc>
        <w:tc>
          <w:tcPr>
            <w:tcW w:w="6110" w:type="dxa"/>
          </w:tcPr>
          <w:p w:rsidR="00AB413A" w:rsidRDefault="00272951" w:rsidP="00EA1EAB">
            <w:pPr>
              <w:jc w:val="both"/>
              <w:rPr>
                <w:rFonts w:ascii="Verdana" w:hAnsi="Verdana"/>
                <w:sz w:val="20"/>
              </w:rPr>
            </w:pPr>
            <w:r w:rsidRPr="00D1261C">
              <w:rPr>
                <w:rFonts w:ascii="Verdana" w:hAnsi="Verdana"/>
                <w:sz w:val="20"/>
              </w:rPr>
              <w:t>Magyar Nemzeti Bank (Central Bank of Hungary, MNB)</w:t>
            </w:r>
          </w:p>
        </w:tc>
        <w:tc>
          <w:tcPr>
            <w:tcW w:w="2435" w:type="dxa"/>
          </w:tcPr>
          <w:p w:rsidR="00AB413A" w:rsidRDefault="00272951" w:rsidP="00EA1EA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Hungary</w:t>
            </w:r>
          </w:p>
        </w:tc>
      </w:tr>
      <w:tr w:rsidR="007E0E56" w:rsidTr="00EA1EAB">
        <w:tc>
          <w:tcPr>
            <w:tcW w:w="471" w:type="dxa"/>
          </w:tcPr>
          <w:p w:rsidR="00AB413A" w:rsidRDefault="00272951" w:rsidP="00EA1EA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13</w:t>
            </w:r>
          </w:p>
        </w:tc>
        <w:tc>
          <w:tcPr>
            <w:tcW w:w="6110" w:type="dxa"/>
          </w:tcPr>
          <w:p w:rsidR="00AB413A" w:rsidRDefault="00272951" w:rsidP="00EA1EAB">
            <w:pPr>
              <w:jc w:val="both"/>
              <w:rPr>
                <w:rFonts w:ascii="Verdana" w:hAnsi="Verdana"/>
                <w:sz w:val="20"/>
              </w:rPr>
            </w:pPr>
            <w:r w:rsidRPr="00D1261C">
              <w:rPr>
                <w:rFonts w:ascii="Verdana" w:hAnsi="Verdana"/>
                <w:sz w:val="20"/>
              </w:rPr>
              <w:t>Jersey Financial Services Commission (JFSC)</w:t>
            </w:r>
          </w:p>
        </w:tc>
        <w:tc>
          <w:tcPr>
            <w:tcW w:w="2435" w:type="dxa"/>
          </w:tcPr>
          <w:p w:rsidR="00AB413A" w:rsidRDefault="00272951" w:rsidP="00EA1EA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Jersey</w:t>
            </w:r>
          </w:p>
        </w:tc>
      </w:tr>
      <w:tr w:rsidR="007E0E56" w:rsidTr="00EA1EAB">
        <w:tc>
          <w:tcPr>
            <w:tcW w:w="471" w:type="dxa"/>
          </w:tcPr>
          <w:p w:rsidR="00AB413A" w:rsidRDefault="00272951" w:rsidP="00EA1EA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14</w:t>
            </w:r>
          </w:p>
        </w:tc>
        <w:tc>
          <w:tcPr>
            <w:tcW w:w="6110" w:type="dxa"/>
          </w:tcPr>
          <w:p w:rsidR="00AB413A" w:rsidRDefault="00272951" w:rsidP="00EA1EAB">
            <w:pPr>
              <w:jc w:val="both"/>
              <w:rPr>
                <w:rFonts w:ascii="Verdana" w:hAnsi="Verdana"/>
                <w:sz w:val="20"/>
              </w:rPr>
            </w:pPr>
            <w:r w:rsidRPr="00D1261C">
              <w:rPr>
                <w:rFonts w:ascii="Verdana" w:hAnsi="Verdana"/>
                <w:sz w:val="20"/>
              </w:rPr>
              <w:t>Astana Financial Services Authority (AFSA)</w:t>
            </w:r>
          </w:p>
        </w:tc>
        <w:tc>
          <w:tcPr>
            <w:tcW w:w="2435" w:type="dxa"/>
          </w:tcPr>
          <w:p w:rsidR="00AB413A" w:rsidRDefault="00272951" w:rsidP="00EA1EA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Kazakhstan</w:t>
            </w:r>
          </w:p>
        </w:tc>
      </w:tr>
      <w:tr w:rsidR="007E0E56" w:rsidTr="00EA1EAB">
        <w:tc>
          <w:tcPr>
            <w:tcW w:w="471" w:type="dxa"/>
          </w:tcPr>
          <w:p w:rsidR="00AB413A" w:rsidRDefault="00272951" w:rsidP="00EA1EA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</w:t>
            </w:r>
          </w:p>
        </w:tc>
        <w:tc>
          <w:tcPr>
            <w:tcW w:w="6110" w:type="dxa"/>
          </w:tcPr>
          <w:p w:rsidR="00AB413A" w:rsidRDefault="00272951" w:rsidP="00EA1EAB">
            <w:pPr>
              <w:jc w:val="both"/>
              <w:rPr>
                <w:rFonts w:ascii="Verdana" w:hAnsi="Verdana"/>
                <w:sz w:val="20"/>
              </w:rPr>
            </w:pPr>
            <w:r w:rsidRPr="00D1261C">
              <w:rPr>
                <w:rFonts w:ascii="Verdana" w:hAnsi="Verdana"/>
                <w:sz w:val="20"/>
              </w:rPr>
              <w:t>Capital Markets Authority (CMA, Kenya)</w:t>
            </w:r>
          </w:p>
        </w:tc>
        <w:tc>
          <w:tcPr>
            <w:tcW w:w="2435" w:type="dxa"/>
          </w:tcPr>
          <w:p w:rsidR="00AB413A" w:rsidRDefault="00272951" w:rsidP="00EA1EA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Kenya</w:t>
            </w:r>
          </w:p>
        </w:tc>
      </w:tr>
      <w:tr w:rsidR="007E0E56" w:rsidTr="00EA1EAB">
        <w:tc>
          <w:tcPr>
            <w:tcW w:w="471" w:type="dxa"/>
          </w:tcPr>
          <w:p w:rsidR="00AB413A" w:rsidRDefault="00272951" w:rsidP="00EA1EA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16</w:t>
            </w:r>
          </w:p>
        </w:tc>
        <w:tc>
          <w:tcPr>
            <w:tcW w:w="6110" w:type="dxa"/>
          </w:tcPr>
          <w:p w:rsidR="00AB413A" w:rsidRDefault="00272951" w:rsidP="00EA1EAB">
            <w:pPr>
              <w:jc w:val="both"/>
              <w:rPr>
                <w:rFonts w:ascii="Verdana" w:hAnsi="Verdana"/>
                <w:sz w:val="20"/>
              </w:rPr>
            </w:pPr>
            <w:r w:rsidRPr="00D1261C">
              <w:rPr>
                <w:rFonts w:ascii="Verdana" w:hAnsi="Verdana"/>
                <w:sz w:val="20"/>
              </w:rPr>
              <w:t>Bank of Lithuania (LB)</w:t>
            </w:r>
          </w:p>
        </w:tc>
        <w:tc>
          <w:tcPr>
            <w:tcW w:w="2435" w:type="dxa"/>
          </w:tcPr>
          <w:p w:rsidR="00AB413A" w:rsidRDefault="00272951" w:rsidP="00EA1EA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Lithuania</w:t>
            </w:r>
          </w:p>
        </w:tc>
      </w:tr>
      <w:tr w:rsidR="007E0E56" w:rsidTr="00EA1EAB">
        <w:tc>
          <w:tcPr>
            <w:tcW w:w="471" w:type="dxa"/>
          </w:tcPr>
          <w:p w:rsidR="00AB413A" w:rsidRDefault="00272951" w:rsidP="00EA1EA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</w:t>
            </w:r>
          </w:p>
        </w:tc>
        <w:tc>
          <w:tcPr>
            <w:tcW w:w="6110" w:type="dxa"/>
          </w:tcPr>
          <w:p w:rsidR="00AB413A" w:rsidRDefault="00272951" w:rsidP="00EA1EAB">
            <w:pPr>
              <w:jc w:val="both"/>
              <w:rPr>
                <w:rFonts w:ascii="Verdana" w:hAnsi="Verdana"/>
                <w:sz w:val="20"/>
              </w:rPr>
            </w:pPr>
            <w:r w:rsidRPr="00D1261C">
              <w:rPr>
                <w:rFonts w:ascii="Verdana" w:hAnsi="Verdana"/>
                <w:sz w:val="20"/>
              </w:rPr>
              <w:t>Monetary Authority of Singapore (MAS)</w:t>
            </w:r>
          </w:p>
        </w:tc>
        <w:tc>
          <w:tcPr>
            <w:tcW w:w="2435" w:type="dxa"/>
          </w:tcPr>
          <w:p w:rsidR="00AB413A" w:rsidRDefault="00272951" w:rsidP="00EA1EA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Singapore</w:t>
            </w:r>
          </w:p>
        </w:tc>
      </w:tr>
      <w:tr w:rsidR="007E0E56" w:rsidTr="00EA1EAB">
        <w:tc>
          <w:tcPr>
            <w:tcW w:w="471" w:type="dxa"/>
          </w:tcPr>
          <w:p w:rsidR="00AB413A" w:rsidRDefault="00272951" w:rsidP="00EA1EA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18</w:t>
            </w:r>
          </w:p>
        </w:tc>
        <w:tc>
          <w:tcPr>
            <w:tcW w:w="6110" w:type="dxa"/>
          </w:tcPr>
          <w:p w:rsidR="00AB413A" w:rsidRDefault="00272951" w:rsidP="00EA1EAB">
            <w:pPr>
              <w:jc w:val="both"/>
              <w:rPr>
                <w:rFonts w:ascii="Verdana" w:hAnsi="Verdana"/>
                <w:sz w:val="20"/>
              </w:rPr>
            </w:pPr>
            <w:r w:rsidRPr="00D1261C">
              <w:rPr>
                <w:rFonts w:ascii="Verdana" w:hAnsi="Verdana"/>
                <w:sz w:val="20"/>
              </w:rPr>
              <w:t>Financial Services Commission Taiwan (FSC Taiwan)</w:t>
            </w:r>
          </w:p>
        </w:tc>
        <w:tc>
          <w:tcPr>
            <w:tcW w:w="2435" w:type="dxa"/>
          </w:tcPr>
          <w:p w:rsidR="00AB413A" w:rsidRDefault="00272951" w:rsidP="00EA1EA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Taiwan</w:t>
            </w:r>
          </w:p>
        </w:tc>
      </w:tr>
      <w:tr w:rsidR="007E0E56" w:rsidTr="00EA1EAB">
        <w:tc>
          <w:tcPr>
            <w:tcW w:w="471" w:type="dxa"/>
          </w:tcPr>
          <w:p w:rsidR="00AB413A" w:rsidRDefault="00272951" w:rsidP="00EA1EA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</w:t>
            </w:r>
          </w:p>
        </w:tc>
        <w:tc>
          <w:tcPr>
            <w:tcW w:w="6110" w:type="dxa"/>
          </w:tcPr>
          <w:p w:rsidR="00AB413A" w:rsidRDefault="00272951" w:rsidP="00EA1EAB">
            <w:pPr>
              <w:jc w:val="both"/>
              <w:rPr>
                <w:rFonts w:ascii="Verdana" w:hAnsi="Verdana"/>
                <w:sz w:val="20"/>
              </w:rPr>
            </w:pPr>
            <w:r w:rsidRPr="00D1261C">
              <w:rPr>
                <w:rFonts w:ascii="Verdana" w:hAnsi="Verdana"/>
                <w:sz w:val="20"/>
              </w:rPr>
              <w:t>Abu Dhabi Global Market (ADGM)</w:t>
            </w:r>
          </w:p>
        </w:tc>
        <w:tc>
          <w:tcPr>
            <w:tcW w:w="2435" w:type="dxa"/>
          </w:tcPr>
          <w:p w:rsidR="00AB413A" w:rsidRDefault="00272951" w:rsidP="00EA1EA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Abu Dhabi, </w:t>
            </w:r>
          </w:p>
          <w:p w:rsidR="00AB413A" w:rsidRDefault="00272951" w:rsidP="00EA1EA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United Arab Emirates</w:t>
            </w:r>
          </w:p>
        </w:tc>
      </w:tr>
      <w:tr w:rsidR="007E0E56" w:rsidTr="00EA1EAB">
        <w:tc>
          <w:tcPr>
            <w:tcW w:w="471" w:type="dxa"/>
          </w:tcPr>
          <w:p w:rsidR="00AB413A" w:rsidRDefault="00272951" w:rsidP="00EA1EA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</w:t>
            </w:r>
          </w:p>
        </w:tc>
        <w:tc>
          <w:tcPr>
            <w:tcW w:w="6110" w:type="dxa"/>
          </w:tcPr>
          <w:p w:rsidR="00AB413A" w:rsidRDefault="00272951" w:rsidP="00EA1EAB">
            <w:pPr>
              <w:jc w:val="both"/>
              <w:rPr>
                <w:rFonts w:ascii="Verdana" w:hAnsi="Verdana"/>
                <w:sz w:val="20"/>
              </w:rPr>
            </w:pPr>
            <w:r w:rsidRPr="00D1261C">
              <w:rPr>
                <w:rFonts w:ascii="Verdana" w:hAnsi="Verdana"/>
                <w:sz w:val="20"/>
              </w:rPr>
              <w:t>Dubai Financial Services Authority (DFSA)</w:t>
            </w:r>
          </w:p>
        </w:tc>
        <w:tc>
          <w:tcPr>
            <w:tcW w:w="2435" w:type="dxa"/>
          </w:tcPr>
          <w:p w:rsidR="00AB413A" w:rsidRDefault="00272951" w:rsidP="00EA1EA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Dubai, </w:t>
            </w:r>
          </w:p>
          <w:p w:rsidR="00AB413A" w:rsidRDefault="00272951" w:rsidP="00EA1EA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United Arab Emirates</w:t>
            </w:r>
          </w:p>
        </w:tc>
      </w:tr>
      <w:tr w:rsidR="007E0E56" w:rsidTr="00EA1EAB">
        <w:tc>
          <w:tcPr>
            <w:tcW w:w="471" w:type="dxa"/>
          </w:tcPr>
          <w:p w:rsidR="00AB413A" w:rsidRDefault="00272951" w:rsidP="00EA1EA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21</w:t>
            </w:r>
          </w:p>
        </w:tc>
        <w:tc>
          <w:tcPr>
            <w:tcW w:w="6110" w:type="dxa"/>
          </w:tcPr>
          <w:p w:rsidR="00AB413A" w:rsidRDefault="00272951" w:rsidP="00EA1EAB">
            <w:pPr>
              <w:jc w:val="both"/>
              <w:rPr>
                <w:rFonts w:ascii="Verdana" w:hAnsi="Verdana"/>
                <w:sz w:val="20"/>
              </w:rPr>
            </w:pPr>
            <w:r w:rsidRPr="00D1261C">
              <w:rPr>
                <w:rFonts w:ascii="Verdana" w:hAnsi="Verdana"/>
                <w:sz w:val="20"/>
              </w:rPr>
              <w:t>Central Bank United Arab Emirates (CB UAE)</w:t>
            </w:r>
          </w:p>
        </w:tc>
        <w:tc>
          <w:tcPr>
            <w:tcW w:w="2435" w:type="dxa"/>
          </w:tcPr>
          <w:p w:rsidR="00AB413A" w:rsidRDefault="00272951" w:rsidP="00EA1EA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United Arab Emirates</w:t>
            </w:r>
          </w:p>
        </w:tc>
      </w:tr>
      <w:tr w:rsidR="007E0E56" w:rsidTr="00EA1EAB">
        <w:tc>
          <w:tcPr>
            <w:tcW w:w="471" w:type="dxa"/>
          </w:tcPr>
          <w:p w:rsidR="00AB413A" w:rsidRDefault="00272951" w:rsidP="00EA1EA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22</w:t>
            </w:r>
          </w:p>
        </w:tc>
        <w:tc>
          <w:tcPr>
            <w:tcW w:w="6110" w:type="dxa"/>
          </w:tcPr>
          <w:p w:rsidR="00AB413A" w:rsidRDefault="00272951" w:rsidP="00EA1EAB">
            <w:pPr>
              <w:jc w:val="both"/>
              <w:rPr>
                <w:rFonts w:ascii="Verdana" w:hAnsi="Verdana"/>
                <w:sz w:val="20"/>
              </w:rPr>
            </w:pPr>
            <w:r w:rsidRPr="00D1261C">
              <w:rPr>
                <w:rFonts w:ascii="Verdana" w:hAnsi="Verdana"/>
                <w:sz w:val="20"/>
              </w:rPr>
              <w:t>Financial Conduct Authority (FCA)</w:t>
            </w:r>
          </w:p>
        </w:tc>
        <w:tc>
          <w:tcPr>
            <w:tcW w:w="2435" w:type="dxa"/>
          </w:tcPr>
          <w:p w:rsidR="00AB413A" w:rsidRDefault="00272951" w:rsidP="00EA1EA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United Kingdom</w:t>
            </w:r>
          </w:p>
        </w:tc>
      </w:tr>
      <w:tr w:rsidR="007E0E56" w:rsidTr="00EA1EAB">
        <w:tc>
          <w:tcPr>
            <w:tcW w:w="471" w:type="dxa"/>
          </w:tcPr>
          <w:p w:rsidR="00AB413A" w:rsidRDefault="00272951" w:rsidP="00EA1EA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</w:t>
            </w:r>
          </w:p>
        </w:tc>
        <w:tc>
          <w:tcPr>
            <w:tcW w:w="6110" w:type="dxa"/>
          </w:tcPr>
          <w:p w:rsidR="00AB413A" w:rsidRDefault="00272951" w:rsidP="00EA1EAB">
            <w:pPr>
              <w:jc w:val="both"/>
              <w:rPr>
                <w:rFonts w:ascii="Verdana" w:hAnsi="Verdana"/>
                <w:sz w:val="20"/>
              </w:rPr>
            </w:pPr>
            <w:r w:rsidRPr="00D1261C">
              <w:rPr>
                <w:rFonts w:ascii="Verdana" w:hAnsi="Verdana"/>
                <w:sz w:val="20"/>
              </w:rPr>
              <w:t>Consumer Financial Protection Bureau (CFPB)</w:t>
            </w:r>
          </w:p>
        </w:tc>
        <w:tc>
          <w:tcPr>
            <w:tcW w:w="2435" w:type="dxa"/>
          </w:tcPr>
          <w:p w:rsidR="00AB413A" w:rsidRDefault="00272951" w:rsidP="00EA1EA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United States of America</w:t>
            </w:r>
          </w:p>
        </w:tc>
      </w:tr>
    </w:tbl>
    <w:p w:rsidR="008C204A" w:rsidRPr="008C204A" w:rsidRDefault="00B021CF" w:rsidP="008C204A">
      <w:pPr>
        <w:jc w:val="both"/>
        <w:rPr>
          <w:rFonts w:ascii="Verdana" w:hAnsi="Verdana"/>
          <w:sz w:val="20"/>
        </w:rPr>
      </w:pPr>
    </w:p>
    <w:sectPr w:rsidR="008C204A" w:rsidRPr="008C204A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DE1" w:rsidRDefault="00272951">
      <w:pPr>
        <w:spacing w:after="0" w:line="240" w:lineRule="auto"/>
      </w:pPr>
      <w:r>
        <w:separator/>
      </w:r>
    </w:p>
  </w:endnote>
  <w:endnote w:type="continuationSeparator" w:id="0">
    <w:p w:rsidR="00F00DE1" w:rsidRDefault="0027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DE1" w:rsidRDefault="00272951">
      <w:pPr>
        <w:spacing w:after="0" w:line="240" w:lineRule="auto"/>
      </w:pPr>
      <w:r>
        <w:separator/>
      </w:r>
    </w:p>
  </w:footnote>
  <w:footnote w:type="continuationSeparator" w:id="0">
    <w:p w:rsidR="00F00DE1" w:rsidRDefault="00272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8CB" w:rsidRDefault="00272951" w:rsidP="000F48CB">
    <w:pPr>
      <w:pStyle w:val="Header"/>
      <w:jc w:val="right"/>
    </w:pPr>
    <w:r w:rsidRPr="00243F5E">
      <w:rPr>
        <w:rFonts w:ascii="Verdana" w:hAnsi="Verdana"/>
        <w:noProof/>
        <w:sz w:val="20"/>
        <w:lang w:eastAsia="en-GB"/>
      </w:rPr>
      <w:drawing>
        <wp:inline distT="0" distB="0" distL="0" distR="0">
          <wp:extent cx="1771391" cy="7649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2368" cy="782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5FC1"/>
    <w:multiLevelType w:val="hybridMultilevel"/>
    <w:tmpl w:val="877AE424"/>
    <w:lvl w:ilvl="0" w:tplc="1B667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C269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824D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A6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C7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E84A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AF3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6AA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4CD0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308BD"/>
    <w:multiLevelType w:val="hybridMultilevel"/>
    <w:tmpl w:val="B5540F66"/>
    <w:lvl w:ilvl="0" w:tplc="A93CF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C24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2802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C8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80A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A20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ABD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2CB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DA8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56"/>
    <w:rsid w:val="00272951"/>
    <w:rsid w:val="007E0E56"/>
    <w:rsid w:val="00B021CF"/>
    <w:rsid w:val="00F0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F1AB77-3BEE-4F2E-88DF-5396426A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627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627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C20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7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E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E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4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B"/>
  </w:style>
  <w:style w:type="paragraph" w:styleId="Footer">
    <w:name w:val="footer"/>
    <w:basedOn w:val="Normal"/>
    <w:link w:val="FooterChar"/>
    <w:uiPriority w:val="99"/>
    <w:unhideWhenUsed/>
    <w:rsid w:val="000F4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B"/>
  </w:style>
  <w:style w:type="table" w:styleId="TableGrid">
    <w:name w:val="Table Grid"/>
    <w:basedOn w:val="TableNormal"/>
    <w:uiPriority w:val="39"/>
    <w:rsid w:val="00AB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hegfin.com/compendium-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hegfin.com/s/GFIN-Cross-Border-Testing-FAQs-FINAL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nlinesurveys.fca.org.uk/jfe/form/SV_0D32gY7T6t0bWFn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thegfin.com/crossborder-test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nlinesurveys.fca.org.uk/jfe/form/SV_0D32gY7T6t0bWF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AD1F1DD10FE4DBFA4D3D1803E070E" ma:contentTypeVersion="12" ma:contentTypeDescription="Create a new document." ma:contentTypeScope="" ma:versionID="08e4b9a525072534015a18546ea2b3ef">
  <xsd:schema xmlns:xsd="http://www.w3.org/2001/XMLSchema" xmlns:xs="http://www.w3.org/2001/XMLSchema" xmlns:p="http://schemas.microsoft.com/office/2006/metadata/properties" xmlns:ns3="1957b3fb-1d9e-4ea9-b032-cba9c80445b2" xmlns:ns4="7d5605b2-a528-477f-a4cd-b917a33f6553" targetNamespace="http://schemas.microsoft.com/office/2006/metadata/properties" ma:root="true" ma:fieldsID="06423f33aea2014b2b54af059b163a9d" ns3:_="" ns4:_="">
    <xsd:import namespace="1957b3fb-1d9e-4ea9-b032-cba9c80445b2"/>
    <xsd:import namespace="7d5605b2-a528-477f-a4cd-b917a33f65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7b3fb-1d9e-4ea9-b032-cba9c8044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605b2-a528-477f-a4cd-b917a33f6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C968E0-3FC5-4C29-B57E-6122E8E81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456E0-8794-4701-A718-954426A7B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7b3fb-1d9e-4ea9-b032-cba9c80445b2"/>
    <ds:schemaRef ds:uri="7d5605b2-a528-477f-a4cd-b917a33f6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8A1463-35E2-45ED-B1C2-4E3625A96B5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957b3fb-1d9e-4ea9-b032-cba9c80445b2"/>
    <ds:schemaRef ds:uri="http://schemas.microsoft.com/office/2006/documentManagement/types"/>
    <ds:schemaRef ds:uri="7d5605b2-a528-477f-a4cd-b917a33f655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Bailey</dc:creator>
  <cp:lastModifiedBy>Martin Attwooll</cp:lastModifiedBy>
  <cp:revision>2</cp:revision>
  <dcterms:created xsi:type="dcterms:W3CDTF">2020-10-29T08:53:00Z</dcterms:created>
  <dcterms:modified xsi:type="dcterms:W3CDTF">2020-10-29T08:53:00Z</dcterms:modified>
</cp:coreProperties>
</file>