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EB99" w14:textId="582223A6" w:rsidR="00793FBE" w:rsidRPr="00871526" w:rsidRDefault="00871526" w:rsidP="00871526">
      <w:r w:rsidRPr="00793FBE">
        <w:rPr>
          <w:rFonts w:ascii="Times New Roman" w:eastAsia="Times New Roman" w:hAnsi="Times New Roman" w:cs="Times New Roman"/>
          <w:noProof/>
          <w:sz w:val="24"/>
          <w:szCs w:val="24"/>
          <w:lang w:val="en-GB"/>
        </w:rPr>
        <w:drawing>
          <wp:anchor distT="0" distB="0" distL="114300" distR="114300" simplePos="0" relativeHeight="251658240" behindDoc="0" locked="0" layoutInCell="1" allowOverlap="1" wp14:anchorId="01023CEB" wp14:editId="0B1FAAF8">
            <wp:simplePos x="0" y="0"/>
            <wp:positionH relativeFrom="page">
              <wp:posOffset>2827655</wp:posOffset>
            </wp:positionH>
            <wp:positionV relativeFrom="paragraph">
              <wp:posOffset>15240</wp:posOffset>
            </wp:positionV>
            <wp:extent cx="2028825" cy="1333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147" w:tblpY="16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0FC1" w:rsidRPr="00793FBE" w14:paraId="260562A9" w14:textId="77777777" w:rsidTr="00FF4355">
        <w:trPr>
          <w:trHeight w:val="999"/>
        </w:trPr>
        <w:tc>
          <w:tcPr>
            <w:tcW w:w="9493" w:type="dxa"/>
            <w:shd w:val="clear" w:color="auto" w:fill="auto"/>
          </w:tcPr>
          <w:p w14:paraId="296BC230" w14:textId="77777777" w:rsidR="00DD0FC1" w:rsidRPr="00793FBE" w:rsidRDefault="00DD0FC1" w:rsidP="00FF4355">
            <w:pPr>
              <w:suppressLineNumbers/>
              <w:spacing w:line="240" w:lineRule="auto"/>
              <w:jc w:val="center"/>
              <w:rPr>
                <w:rFonts w:ascii="Times New Roman" w:eastAsia="Calibri" w:hAnsi="Times New Roman" w:cs="Times New Roman"/>
                <w:sz w:val="32"/>
                <w:szCs w:val="32"/>
                <w:lang w:val="en-GB"/>
              </w:rPr>
            </w:pPr>
            <w:r w:rsidRPr="00793FBE">
              <w:rPr>
                <w:rFonts w:ascii="Times New Roman" w:eastAsia="Calibri" w:hAnsi="Times New Roman" w:cs="Times New Roman"/>
                <w:sz w:val="32"/>
                <w:szCs w:val="32"/>
                <w:lang w:val="en-GB"/>
              </w:rPr>
              <w:t>THE LENDING, CREDIT AND FINANCE (BAILIWICK OF GUERNSEY) LAW, 2022 (“THE LAW”)</w:t>
            </w:r>
          </w:p>
        </w:tc>
      </w:tr>
    </w:tbl>
    <w:p w14:paraId="17A52BFC" w14:textId="77777777" w:rsidR="00871526" w:rsidRPr="00793FBE" w:rsidRDefault="00871526" w:rsidP="00793FBE">
      <w:pPr>
        <w:spacing w:after="0" w:line="240" w:lineRule="auto"/>
        <w:rPr>
          <w:rFonts w:ascii="Times New Roman" w:eastAsia="Times New Roman" w:hAnsi="Times New Roman" w:cs="Times New Roman"/>
          <w:b/>
          <w:bCs/>
          <w:sz w:val="28"/>
          <w:szCs w:val="28"/>
        </w:rPr>
      </w:pPr>
    </w:p>
    <w:p w14:paraId="1B23C28A" w14:textId="130DBCF6" w:rsidR="00793FBE" w:rsidRPr="00793FBE" w:rsidRDefault="00793FBE" w:rsidP="00793FBE">
      <w:pPr>
        <w:spacing w:after="0" w:line="240" w:lineRule="auto"/>
        <w:jc w:val="center"/>
        <w:rPr>
          <w:rFonts w:ascii="Times New Roman" w:eastAsia="Times New Roman" w:hAnsi="Times New Roman" w:cs="Times New Roman"/>
          <w:b/>
          <w:bCs/>
          <w:sz w:val="28"/>
          <w:szCs w:val="28"/>
        </w:rPr>
      </w:pPr>
      <w:r w:rsidRPr="00793FBE">
        <w:rPr>
          <w:rFonts w:ascii="Times New Roman" w:eastAsia="Times New Roman" w:hAnsi="Times New Roman" w:cs="Times New Roman"/>
          <w:b/>
          <w:bCs/>
          <w:sz w:val="28"/>
          <w:szCs w:val="28"/>
        </w:rPr>
        <w:t>APPLICATION IN RESPECT OF A DISCRETIONARY EXEMPTION</w:t>
      </w:r>
    </w:p>
    <w:p w14:paraId="5D2BAA86"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pPr w:leftFromText="180" w:rightFromText="180" w:vertAnchor="text" w:horzAnchor="margin" w:tblpX="-147" w:tblpY="1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93FBE" w:rsidRPr="00793FBE" w14:paraId="0BECAFDE" w14:textId="77777777" w:rsidTr="00FF4355">
        <w:trPr>
          <w:trHeight w:val="720"/>
        </w:trPr>
        <w:tc>
          <w:tcPr>
            <w:tcW w:w="9493" w:type="dxa"/>
            <w:shd w:val="clear" w:color="auto" w:fill="auto"/>
          </w:tcPr>
          <w:p w14:paraId="6F39C81E" w14:textId="2828DAF5" w:rsidR="00793FBE" w:rsidRPr="00793FBE" w:rsidRDefault="00793FBE" w:rsidP="00FF4355">
            <w:pPr>
              <w:spacing w:after="0" w:line="240" w:lineRule="auto"/>
              <w:jc w:val="both"/>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FULL NAME OF APPLICANT</w:t>
            </w:r>
            <w:r w:rsidR="00E26EFE">
              <w:rPr>
                <w:rFonts w:ascii="Times New Roman" w:eastAsia="Times New Roman" w:hAnsi="Times New Roman" w:cs="Times New Roman"/>
                <w:b/>
                <w:bCs/>
                <w:sz w:val="24"/>
                <w:szCs w:val="24"/>
                <w:lang w:val="en-GB"/>
              </w:rPr>
              <w:t>*:</w:t>
            </w:r>
          </w:p>
          <w:p w14:paraId="3E51A1EF" w14:textId="77777777" w:rsidR="00793FBE" w:rsidRDefault="00793FBE" w:rsidP="00FF4355">
            <w:pPr>
              <w:tabs>
                <w:tab w:val="left" w:pos="5828"/>
              </w:tabs>
              <w:spacing w:after="0" w:line="240" w:lineRule="auto"/>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ab/>
            </w:r>
          </w:p>
          <w:p w14:paraId="55CE24EA" w14:textId="77777777" w:rsidR="00E26EFE" w:rsidRDefault="00E26EFE" w:rsidP="00FF4355">
            <w:pPr>
              <w:tabs>
                <w:tab w:val="left" w:pos="5828"/>
              </w:tabs>
              <w:spacing w:after="0" w:line="240" w:lineRule="auto"/>
              <w:jc w:val="both"/>
              <w:rPr>
                <w:rFonts w:ascii="Times New Roman" w:eastAsia="Times New Roman" w:hAnsi="Times New Roman" w:cs="Times New Roman"/>
                <w:sz w:val="24"/>
                <w:szCs w:val="24"/>
                <w:lang w:val="en-GB"/>
              </w:rPr>
            </w:pPr>
          </w:p>
          <w:p w14:paraId="5C78F4D6" w14:textId="77777777" w:rsidR="00E26EFE" w:rsidRPr="00793FBE" w:rsidRDefault="00E26EFE" w:rsidP="00FF4355">
            <w:pPr>
              <w:tabs>
                <w:tab w:val="left" w:pos="5828"/>
              </w:tabs>
              <w:spacing w:after="0" w:line="240" w:lineRule="auto"/>
              <w:jc w:val="both"/>
              <w:rPr>
                <w:rFonts w:ascii="Times New Roman" w:eastAsia="Times New Roman" w:hAnsi="Times New Roman" w:cs="Times New Roman"/>
                <w:sz w:val="24"/>
                <w:szCs w:val="24"/>
                <w:lang w:val="en-GB"/>
              </w:rPr>
            </w:pPr>
          </w:p>
          <w:p w14:paraId="10310CDC" w14:textId="708B3F19" w:rsidR="00E51F29" w:rsidRPr="00793FBE" w:rsidRDefault="00793FBE" w:rsidP="00FF4355">
            <w:pPr>
              <w:spacing w:after="0" w:line="240" w:lineRule="auto"/>
              <w:jc w:val="both"/>
              <w:rPr>
                <w:rFonts w:ascii="Times New Roman" w:eastAsia="Times New Roman" w:hAnsi="Times New Roman" w:cs="Times New Roman"/>
                <w:sz w:val="24"/>
                <w:szCs w:val="24"/>
                <w:lang w:val="en-GB"/>
              </w:rPr>
            </w:pPr>
            <w:r w:rsidRPr="00E26EFE">
              <w:rPr>
                <w:rFonts w:ascii="Times New Roman" w:eastAsia="Times New Roman" w:hAnsi="Times New Roman" w:cs="Times New Roman"/>
                <w:b/>
                <w:bCs/>
                <w:i/>
                <w:iCs/>
                <w:sz w:val="20"/>
                <w:szCs w:val="20"/>
                <w:lang w:val="en-GB"/>
              </w:rPr>
              <w:t>*</w:t>
            </w:r>
            <w:r w:rsidRPr="00E26EFE">
              <w:rPr>
                <w:rFonts w:ascii="Times New Roman" w:eastAsia="Times New Roman" w:hAnsi="Times New Roman" w:cs="Times New Roman"/>
                <w:i/>
                <w:iCs/>
                <w:sz w:val="20"/>
                <w:szCs w:val="20"/>
                <w:lang w:val="en-GB"/>
              </w:rPr>
              <w:t xml:space="preserve">“Applicant” in this form refers to the </w:t>
            </w:r>
            <w:r w:rsidR="00A719CA" w:rsidRPr="00E26EFE">
              <w:rPr>
                <w:rFonts w:ascii="Times New Roman" w:eastAsia="Times New Roman" w:hAnsi="Times New Roman" w:cs="Times New Roman"/>
                <w:i/>
                <w:iCs/>
                <w:sz w:val="20"/>
                <w:szCs w:val="20"/>
                <w:lang w:val="en-GB"/>
              </w:rPr>
              <w:t>person</w:t>
            </w:r>
            <w:r w:rsidRPr="00E26EFE">
              <w:rPr>
                <w:rFonts w:ascii="Times New Roman" w:eastAsia="Times New Roman" w:hAnsi="Times New Roman" w:cs="Times New Roman"/>
                <w:i/>
                <w:iCs/>
                <w:sz w:val="20"/>
                <w:szCs w:val="20"/>
                <w:lang w:val="en-GB"/>
              </w:rPr>
              <w:t xml:space="preserve"> applying for discretionary exemption from licensing under Section 40 of the Law.</w:t>
            </w:r>
            <w:r w:rsidR="00E26EFE">
              <w:rPr>
                <w:rFonts w:ascii="Times New Roman" w:eastAsia="Times New Roman" w:hAnsi="Times New Roman" w:cs="Times New Roman"/>
                <w:i/>
                <w:iCs/>
                <w:sz w:val="20"/>
                <w:szCs w:val="20"/>
                <w:lang w:val="en-GB"/>
              </w:rPr>
              <w:t xml:space="preserve">  </w:t>
            </w:r>
            <w:r w:rsidR="00E51F29" w:rsidRPr="0037794C">
              <w:rPr>
                <w:rFonts w:ascii="Times New Roman" w:hAnsi="Times New Roman" w:cs="Times New Roman"/>
                <w:i/>
                <w:iCs/>
                <w:sz w:val="20"/>
                <w:szCs w:val="20"/>
              </w:rPr>
              <w:t xml:space="preserve">The term “person” in this form includes an individual, company, other legal </w:t>
            </w:r>
            <w:proofErr w:type="gramStart"/>
            <w:r w:rsidR="00E51F29" w:rsidRPr="0037794C">
              <w:rPr>
                <w:rFonts w:ascii="Times New Roman" w:hAnsi="Times New Roman" w:cs="Times New Roman"/>
                <w:i/>
                <w:iCs/>
                <w:sz w:val="20"/>
                <w:szCs w:val="20"/>
              </w:rPr>
              <w:t>person</w:t>
            </w:r>
            <w:proofErr w:type="gramEnd"/>
            <w:r w:rsidR="00E51F29" w:rsidRPr="0037794C">
              <w:rPr>
                <w:rFonts w:ascii="Times New Roman" w:hAnsi="Times New Roman" w:cs="Times New Roman"/>
                <w:i/>
                <w:iCs/>
                <w:sz w:val="20"/>
                <w:szCs w:val="20"/>
              </w:rPr>
              <w:t xml:space="preserve"> or unincorporated body.</w:t>
            </w:r>
          </w:p>
          <w:p w14:paraId="05C25968" w14:textId="77777777" w:rsidR="00793FBE" w:rsidRPr="00793FBE" w:rsidRDefault="00793FBE" w:rsidP="00FF4355">
            <w:pPr>
              <w:spacing w:after="0" w:line="240" w:lineRule="auto"/>
              <w:jc w:val="both"/>
              <w:rPr>
                <w:rFonts w:ascii="Times New Roman" w:eastAsia="Calibri" w:hAnsi="Times New Roman" w:cs="Times New Roman"/>
                <w:sz w:val="24"/>
                <w:szCs w:val="24"/>
                <w:lang w:val="en-GB"/>
              </w:rPr>
            </w:pPr>
          </w:p>
        </w:tc>
      </w:tr>
    </w:tbl>
    <w:p w14:paraId="12239D43" w14:textId="77777777" w:rsidR="00793FBE" w:rsidRPr="00793FBE" w:rsidRDefault="00793FBE" w:rsidP="00793FBE">
      <w:pPr>
        <w:spacing w:after="0" w:line="240" w:lineRule="auto"/>
        <w:rPr>
          <w:rFonts w:ascii="Times New Roman" w:eastAsia="Times New Roman" w:hAnsi="Times New Roman" w:cs="Times New Roman"/>
          <w:sz w:val="24"/>
          <w:szCs w:val="24"/>
        </w:rPr>
      </w:pPr>
    </w:p>
    <w:p w14:paraId="7B54BCFF"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40D34366" w14:textId="77777777" w:rsidTr="00FF4355">
        <w:trPr>
          <w:trHeight w:val="1589"/>
        </w:trPr>
        <w:tc>
          <w:tcPr>
            <w:tcW w:w="9498" w:type="dxa"/>
            <w:shd w:val="clear" w:color="auto" w:fill="auto"/>
          </w:tcPr>
          <w:p w14:paraId="7CE38289" w14:textId="3EE27045"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Please send the completed form and prescribed fee (per the Financial Services Commission (Fees) Regulations, and as set out on the Commission’s website</w:t>
            </w:r>
            <w:r w:rsidR="00480C0F">
              <w:rPr>
                <w:rFonts w:ascii="Times New Roman" w:eastAsia="Calibri" w:hAnsi="Times New Roman" w:cs="Times New Roman"/>
                <w:sz w:val="24"/>
                <w:szCs w:val="24"/>
                <w:lang w:val="en-GB"/>
              </w:rPr>
              <w:t>)</w:t>
            </w:r>
            <w:r w:rsidRPr="00793FBE">
              <w:rPr>
                <w:rFonts w:ascii="Calibri" w:eastAsia="Calibri" w:hAnsi="Calibri" w:cs="Times New Roman"/>
                <w:lang w:val="en-GB"/>
              </w:rPr>
              <w:t xml:space="preserve">, </w:t>
            </w:r>
            <w:r w:rsidRPr="00793FBE">
              <w:rPr>
                <w:rFonts w:ascii="Times New Roman" w:eastAsia="Calibri" w:hAnsi="Times New Roman" w:cs="Times New Roman"/>
                <w:sz w:val="24"/>
                <w:szCs w:val="24"/>
                <w:lang w:val="en-GB"/>
              </w:rPr>
              <w:t>as follows:</w:t>
            </w:r>
          </w:p>
          <w:p w14:paraId="3F13C45F"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p>
          <w:p w14:paraId="74613B10" w14:textId="3AF5F780" w:rsidR="00793FBE" w:rsidRPr="00793FBE" w:rsidRDefault="00793FBE" w:rsidP="00091509">
            <w:pPr>
              <w:spacing w:after="0" w:line="240" w:lineRule="auto"/>
              <w:jc w:val="both"/>
              <w:rPr>
                <w:rFonts w:ascii="Times New Roman" w:eastAsia="Calibri" w:hAnsi="Times New Roman" w:cs="Times New Roman"/>
                <w:color w:val="2E74B5"/>
                <w:sz w:val="24"/>
                <w:szCs w:val="24"/>
                <w:u w:val="single"/>
                <w:lang w:val="en-GB"/>
              </w:rPr>
            </w:pPr>
            <w:r w:rsidRPr="00793FBE">
              <w:rPr>
                <w:rFonts w:ascii="Times New Roman" w:eastAsia="Calibri" w:hAnsi="Times New Roman" w:cs="Times New Roman"/>
                <w:sz w:val="24"/>
                <w:szCs w:val="24"/>
                <w:lang w:val="en-GB"/>
              </w:rPr>
              <w:t xml:space="preserve">Scan the fully completed application form (signed by the relevant officers) and </w:t>
            </w:r>
            <w:r w:rsidR="00E953F8">
              <w:rPr>
                <w:rFonts w:ascii="Times New Roman" w:eastAsia="Calibri" w:hAnsi="Times New Roman" w:cs="Times New Roman"/>
                <w:sz w:val="24"/>
                <w:szCs w:val="24"/>
                <w:lang w:val="en-GB"/>
              </w:rPr>
              <w:t xml:space="preserve">any </w:t>
            </w:r>
            <w:r w:rsidRPr="00793FBE">
              <w:rPr>
                <w:rFonts w:ascii="Times New Roman" w:eastAsia="Calibri" w:hAnsi="Times New Roman" w:cs="Times New Roman"/>
                <w:sz w:val="24"/>
                <w:szCs w:val="24"/>
                <w:lang w:val="en-GB"/>
              </w:rPr>
              <w:t>supporting documentation</w:t>
            </w:r>
            <w:r w:rsidR="00E953F8">
              <w:rPr>
                <w:rFonts w:ascii="Times New Roman" w:eastAsia="Calibri" w:hAnsi="Times New Roman" w:cs="Times New Roman"/>
                <w:sz w:val="24"/>
                <w:szCs w:val="24"/>
                <w:lang w:val="en-GB"/>
              </w:rPr>
              <w:t>,</w:t>
            </w:r>
            <w:r w:rsidRPr="00793FBE">
              <w:rPr>
                <w:rFonts w:ascii="Times New Roman" w:eastAsia="Calibri" w:hAnsi="Times New Roman" w:cs="Times New Roman"/>
                <w:sz w:val="24"/>
                <w:szCs w:val="24"/>
                <w:lang w:val="en-GB"/>
              </w:rPr>
              <w:t xml:space="preserve"> together with an explanatory covering letter scheduling the contents. Please send electronically to </w:t>
            </w:r>
            <w:r w:rsidR="004B32E5">
              <w:rPr>
                <w:rFonts w:ascii="Times New Roman" w:eastAsia="Calibri" w:hAnsi="Times New Roman" w:cs="Times New Roman"/>
                <w:color w:val="0563C1"/>
                <w:sz w:val="24"/>
                <w:szCs w:val="24"/>
                <w:u w:val="single"/>
                <w:lang w:val="en-GB"/>
              </w:rPr>
              <w:t>authorisations@gfsc.gg</w:t>
            </w:r>
            <w:r w:rsidRPr="00793FBE">
              <w:rPr>
                <w:rFonts w:ascii="Times New Roman" w:eastAsia="Calibri" w:hAnsi="Times New Roman" w:cs="Times New Roman"/>
                <w:sz w:val="24"/>
                <w:szCs w:val="24"/>
                <w:lang w:val="en-GB"/>
              </w:rPr>
              <w:t xml:space="preserve">. </w:t>
            </w:r>
          </w:p>
          <w:p w14:paraId="5123CAC0" w14:textId="77777777" w:rsidR="00793FBE" w:rsidRPr="00793FBE" w:rsidRDefault="00793FBE" w:rsidP="00091509">
            <w:pPr>
              <w:spacing w:after="0" w:line="240" w:lineRule="auto"/>
              <w:jc w:val="both"/>
              <w:rPr>
                <w:rFonts w:ascii="Times New Roman" w:eastAsia="Calibri" w:hAnsi="Times New Roman" w:cs="Times New Roman"/>
                <w:color w:val="2E74B5"/>
                <w:sz w:val="24"/>
                <w:szCs w:val="24"/>
                <w:u w:val="single"/>
                <w:lang w:val="en-GB"/>
              </w:rPr>
            </w:pPr>
          </w:p>
          <w:p w14:paraId="6525FDF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Prescribed fee: Send by BACS to:</w:t>
            </w:r>
          </w:p>
          <w:p w14:paraId="7D8DD5BB"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Bank: HSBC Guernsey Branch</w:t>
            </w:r>
          </w:p>
          <w:p w14:paraId="454D6CA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Address: 20-22 High Street, St. Peter Port, Guernsey GY1 2LB</w:t>
            </w:r>
          </w:p>
          <w:p w14:paraId="464F31E4"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Sort Code: 40-22-25</w:t>
            </w:r>
          </w:p>
          <w:p w14:paraId="6739DA22"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Account Number: 91460722</w:t>
            </w:r>
          </w:p>
          <w:p w14:paraId="3172302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IBAN: GB53MIDL40222591460722</w:t>
            </w:r>
          </w:p>
          <w:p w14:paraId="04AF28C9"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Swift: MIDLGGS1XXX</w:t>
            </w:r>
          </w:p>
          <w:p w14:paraId="4EBC52DA"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Account Name: Guernsey Financial Services Commission</w:t>
            </w:r>
          </w:p>
          <w:p w14:paraId="29C35900" w14:textId="77777777" w:rsidR="00793FBE" w:rsidRDefault="00793FBE" w:rsidP="00091509">
            <w:pPr>
              <w:spacing w:after="0" w:line="240" w:lineRule="auto"/>
              <w:jc w:val="both"/>
              <w:rPr>
                <w:rFonts w:ascii="Times New Roman" w:eastAsia="Calibri" w:hAnsi="Times New Roman" w:cs="Times New Roman"/>
                <w:i/>
                <w:sz w:val="24"/>
                <w:szCs w:val="24"/>
                <w:lang w:val="en-GB"/>
              </w:rPr>
            </w:pPr>
            <w:r w:rsidRPr="00793FBE">
              <w:rPr>
                <w:rFonts w:ascii="Times New Roman" w:eastAsia="Calibri" w:hAnsi="Times New Roman" w:cs="Times New Roman"/>
                <w:sz w:val="24"/>
                <w:szCs w:val="24"/>
                <w:lang w:val="en-GB"/>
              </w:rPr>
              <w:t>Reference: “</w:t>
            </w:r>
            <w:r w:rsidRPr="00793FBE">
              <w:rPr>
                <w:rFonts w:ascii="Times New Roman" w:eastAsia="Calibri" w:hAnsi="Times New Roman" w:cs="Times New Roman"/>
                <w:i/>
                <w:sz w:val="24"/>
                <w:szCs w:val="24"/>
                <w:lang w:val="en-GB"/>
              </w:rPr>
              <w:t>Applicant’s Name”</w:t>
            </w:r>
          </w:p>
          <w:p w14:paraId="00CF9CC3" w14:textId="77777777" w:rsidR="0081459F" w:rsidRPr="00793FBE" w:rsidRDefault="0081459F" w:rsidP="00091509">
            <w:pPr>
              <w:spacing w:after="0" w:line="240" w:lineRule="auto"/>
              <w:jc w:val="both"/>
              <w:rPr>
                <w:rFonts w:ascii="Times New Roman" w:eastAsia="Calibri" w:hAnsi="Times New Roman" w:cs="Times New Roman"/>
                <w:i/>
                <w:sz w:val="24"/>
                <w:szCs w:val="24"/>
                <w:lang w:val="en-GB"/>
              </w:rPr>
            </w:pPr>
          </w:p>
          <w:p w14:paraId="463A2CBE" w14:textId="77777777" w:rsidR="00793FBE" w:rsidRPr="004A7FDA" w:rsidRDefault="00793FBE" w:rsidP="00091509">
            <w:pPr>
              <w:spacing w:after="0" w:line="240" w:lineRule="auto"/>
              <w:jc w:val="both"/>
              <w:rPr>
                <w:rFonts w:ascii="Calibri" w:eastAsia="Calibri" w:hAnsi="Calibri" w:cs="Times New Roman"/>
                <w:b/>
                <w:bCs/>
                <w:iCs/>
                <w:sz w:val="24"/>
                <w:szCs w:val="24"/>
                <w:lang w:val="en-GB"/>
              </w:rPr>
            </w:pPr>
            <w:r w:rsidRPr="004A7FDA">
              <w:rPr>
                <w:rFonts w:ascii="Times New Roman" w:eastAsia="Calibri" w:hAnsi="Times New Roman" w:cs="Times New Roman"/>
                <w:b/>
                <w:bCs/>
                <w:iCs/>
                <w:sz w:val="24"/>
                <w:szCs w:val="24"/>
                <w:lang w:val="en-GB"/>
              </w:rPr>
              <w:t xml:space="preserve">Note: </w:t>
            </w:r>
            <w:r w:rsidRPr="005E6DBC">
              <w:rPr>
                <w:rFonts w:ascii="Times New Roman" w:eastAsia="Calibri" w:hAnsi="Times New Roman" w:cs="Times New Roman"/>
                <w:iCs/>
                <w:sz w:val="24"/>
                <w:szCs w:val="24"/>
                <w:lang w:val="en-GB"/>
              </w:rPr>
              <w:t>Review of the application will not commence until the fee is received.</w:t>
            </w:r>
          </w:p>
        </w:tc>
      </w:tr>
    </w:tbl>
    <w:p w14:paraId="03CD79BF"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pPr w:leftFromText="180" w:rightFromText="180" w:vertAnchor="text" w:horzAnchor="margin" w:tblpX="-147" w:tblpY="1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493"/>
      </w:tblGrid>
      <w:tr w:rsidR="00793FBE" w:rsidRPr="00793FBE" w14:paraId="54A645A7" w14:textId="77777777" w:rsidTr="00FF4355">
        <w:trPr>
          <w:trHeight w:val="2542"/>
        </w:trPr>
        <w:tc>
          <w:tcPr>
            <w:tcW w:w="9493" w:type="dxa"/>
            <w:shd w:val="clear" w:color="auto" w:fill="D9E2F3"/>
          </w:tcPr>
          <w:p w14:paraId="7CC4581E" w14:textId="77777777" w:rsidR="00793FBE" w:rsidRPr="00793FBE" w:rsidRDefault="00793FBE" w:rsidP="00920B7A">
            <w:pPr>
              <w:tabs>
                <w:tab w:val="left" w:pos="2100"/>
              </w:tabs>
              <w:spacing w:after="0" w:line="240" w:lineRule="auto"/>
              <w:jc w:val="both"/>
              <w:rPr>
                <w:rFonts w:ascii="Times New Roman" w:eastAsia="Calibri" w:hAnsi="Times New Roman" w:cs="Times New Roman"/>
                <w:b/>
                <w:bCs/>
                <w:sz w:val="24"/>
                <w:szCs w:val="24"/>
                <w:lang w:val="en-GB"/>
              </w:rPr>
            </w:pPr>
            <w:r w:rsidRPr="00793FBE">
              <w:rPr>
                <w:rFonts w:ascii="Times New Roman" w:eastAsia="Calibri" w:hAnsi="Times New Roman" w:cs="Times New Roman"/>
                <w:b/>
                <w:bCs/>
                <w:sz w:val="24"/>
                <w:szCs w:val="24"/>
                <w:lang w:val="en-GB"/>
              </w:rPr>
              <w:lastRenderedPageBreak/>
              <w:t>Am I eligible to apply for a discretionary exemption from licensing under the Law?</w:t>
            </w:r>
          </w:p>
          <w:p w14:paraId="13757EE5" w14:textId="3D6DC0BA"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r w:rsidRPr="00793FBE">
              <w:rPr>
                <w:rFonts w:ascii="Times New Roman" w:eastAsia="Calibri" w:hAnsi="Times New Roman" w:cs="Times New Roman"/>
                <w:iCs/>
                <w:sz w:val="24"/>
                <w:szCs w:val="24"/>
                <w:lang w:val="en-GB"/>
              </w:rPr>
              <w:t xml:space="preserve">A </w:t>
            </w:r>
            <w:r w:rsidR="00CC15CC">
              <w:rPr>
                <w:rFonts w:ascii="Times New Roman" w:eastAsia="Calibri" w:hAnsi="Times New Roman" w:cs="Times New Roman"/>
                <w:iCs/>
                <w:sz w:val="24"/>
                <w:szCs w:val="24"/>
                <w:lang w:val="en-GB"/>
              </w:rPr>
              <w:t>person</w:t>
            </w:r>
            <w:r w:rsidRPr="00793FBE">
              <w:rPr>
                <w:rFonts w:ascii="Times New Roman" w:eastAsia="Calibri" w:hAnsi="Times New Roman" w:cs="Times New Roman"/>
                <w:iCs/>
                <w:sz w:val="24"/>
                <w:szCs w:val="24"/>
                <w:lang w:val="en-GB"/>
              </w:rPr>
              <w:t xml:space="preserve"> may apply for a discretionary exemption where it conducts activity that would ordinarily fall within the scope of licensing under the </w:t>
            </w:r>
            <w:r w:rsidR="008009A8">
              <w:rPr>
                <w:rFonts w:ascii="Times New Roman" w:eastAsia="Calibri" w:hAnsi="Times New Roman" w:cs="Times New Roman"/>
                <w:iCs/>
                <w:sz w:val="24"/>
                <w:szCs w:val="24"/>
                <w:lang w:val="en-GB"/>
              </w:rPr>
              <w:t>LCF</w:t>
            </w:r>
            <w:r w:rsidRPr="00793FBE">
              <w:rPr>
                <w:rFonts w:ascii="Times New Roman" w:eastAsia="Calibri" w:hAnsi="Times New Roman" w:cs="Times New Roman"/>
                <w:iCs/>
                <w:sz w:val="24"/>
                <w:szCs w:val="24"/>
                <w:lang w:val="en-GB"/>
              </w:rPr>
              <w:t xml:space="preserve"> Law and is ineligible to utilise one of the existing classes of exemptions. </w:t>
            </w:r>
            <w:r w:rsidRPr="00793FBE">
              <w:rPr>
                <w:rFonts w:ascii="Times New Roman" w:eastAsia="Times New Roman" w:hAnsi="Times New Roman" w:cs="Times New Roman"/>
                <w:sz w:val="24"/>
                <w:szCs w:val="24"/>
                <w:lang w:val="en-GB"/>
              </w:rPr>
              <w:t>We recommend that you review the</w:t>
            </w:r>
            <w:r w:rsidR="00823315">
              <w:rPr>
                <w:rFonts w:ascii="Times New Roman" w:eastAsia="Times New Roman" w:hAnsi="Times New Roman" w:cs="Times New Roman"/>
                <w:sz w:val="24"/>
                <w:szCs w:val="24"/>
                <w:lang w:val="en-GB"/>
              </w:rPr>
              <w:t xml:space="preserve"> </w:t>
            </w:r>
            <w:r w:rsidR="00823315" w:rsidRPr="00725A9C">
              <w:rPr>
                <w:rFonts w:ascii="Times New Roman" w:eastAsia="Times New Roman" w:hAnsi="Times New Roman" w:cs="Times New Roman"/>
                <w:sz w:val="24"/>
                <w:szCs w:val="24"/>
                <w:lang w:val="en-GB"/>
              </w:rPr>
              <w:t xml:space="preserve">list of </w:t>
            </w:r>
            <w:r w:rsidR="002872E3" w:rsidRPr="00725A9C">
              <w:rPr>
                <w:rFonts w:ascii="Times New Roman" w:eastAsia="Times New Roman" w:hAnsi="Times New Roman" w:cs="Times New Roman"/>
                <w:sz w:val="24"/>
                <w:szCs w:val="24"/>
                <w:lang w:val="en-GB"/>
              </w:rPr>
              <w:t xml:space="preserve">class exemptions available, </w:t>
            </w:r>
            <w:r w:rsidR="0032618A" w:rsidRPr="00725A9C">
              <w:rPr>
                <w:rFonts w:ascii="Times New Roman" w:eastAsia="Times New Roman" w:hAnsi="Times New Roman" w:cs="Times New Roman"/>
                <w:sz w:val="24"/>
                <w:szCs w:val="24"/>
                <w:lang w:val="en-GB"/>
              </w:rPr>
              <w:t>Lending, C</w:t>
            </w:r>
            <w:r w:rsidRPr="00725A9C">
              <w:rPr>
                <w:rFonts w:ascii="Times New Roman" w:eastAsia="Times New Roman" w:hAnsi="Times New Roman" w:cs="Times New Roman"/>
                <w:sz w:val="24"/>
                <w:szCs w:val="24"/>
                <w:lang w:val="en-GB"/>
              </w:rPr>
              <w:t xml:space="preserve">redit &amp; Finance </w:t>
            </w:r>
            <w:r w:rsidR="00725A9C" w:rsidRPr="00725A9C">
              <w:rPr>
                <w:rFonts w:ascii="Times New Roman" w:eastAsia="Times New Roman" w:hAnsi="Times New Roman" w:cs="Times New Roman"/>
                <w:sz w:val="24"/>
                <w:szCs w:val="24"/>
                <w:lang w:val="en-GB"/>
              </w:rPr>
              <w:t>a</w:t>
            </w:r>
            <w:r w:rsidRPr="00725A9C">
              <w:rPr>
                <w:rFonts w:ascii="Times New Roman" w:eastAsia="Times New Roman" w:hAnsi="Times New Roman" w:cs="Times New Roman"/>
                <w:sz w:val="24"/>
                <w:szCs w:val="24"/>
                <w:lang w:val="en-GB"/>
              </w:rPr>
              <w:t xml:space="preserve">pplication </w:t>
            </w:r>
            <w:r w:rsidR="00725A9C" w:rsidRPr="00725A9C">
              <w:rPr>
                <w:rFonts w:ascii="Times New Roman" w:eastAsia="Times New Roman" w:hAnsi="Times New Roman" w:cs="Times New Roman"/>
                <w:sz w:val="24"/>
                <w:szCs w:val="24"/>
                <w:lang w:val="en-GB"/>
              </w:rPr>
              <w:t>d</w:t>
            </w:r>
            <w:r w:rsidRPr="00725A9C">
              <w:rPr>
                <w:rFonts w:ascii="Times New Roman" w:eastAsia="Times New Roman" w:hAnsi="Times New Roman" w:cs="Times New Roman"/>
                <w:sz w:val="24"/>
                <w:szCs w:val="24"/>
                <w:lang w:val="en-GB"/>
              </w:rPr>
              <w:t xml:space="preserve">ecision </w:t>
            </w:r>
            <w:r w:rsidR="00725A9C" w:rsidRPr="00725A9C">
              <w:rPr>
                <w:rFonts w:ascii="Times New Roman" w:eastAsia="Times New Roman" w:hAnsi="Times New Roman" w:cs="Times New Roman"/>
                <w:sz w:val="24"/>
                <w:szCs w:val="24"/>
                <w:lang w:val="en-GB"/>
              </w:rPr>
              <w:t>tr</w:t>
            </w:r>
            <w:r w:rsidRPr="00725A9C">
              <w:rPr>
                <w:rFonts w:ascii="Times New Roman" w:eastAsia="Times New Roman" w:hAnsi="Times New Roman" w:cs="Times New Roman"/>
                <w:sz w:val="24"/>
                <w:szCs w:val="24"/>
                <w:lang w:val="en-GB"/>
              </w:rPr>
              <w:t>ees</w:t>
            </w:r>
            <w:r w:rsidR="00483967" w:rsidRPr="00725A9C">
              <w:rPr>
                <w:rFonts w:ascii="Times New Roman" w:eastAsia="Times New Roman" w:hAnsi="Times New Roman" w:cs="Times New Roman"/>
                <w:sz w:val="24"/>
                <w:szCs w:val="24"/>
                <w:lang w:val="en-GB"/>
              </w:rPr>
              <w:t xml:space="preserve"> and FAQs</w:t>
            </w:r>
            <w:r w:rsidRPr="00725A9C">
              <w:rPr>
                <w:rFonts w:ascii="Times New Roman" w:eastAsia="Times New Roman" w:hAnsi="Times New Roman" w:cs="Times New Roman"/>
                <w:sz w:val="28"/>
                <w:szCs w:val="28"/>
                <w:lang w:val="en-GB"/>
              </w:rPr>
              <w:t xml:space="preserve"> </w:t>
            </w:r>
            <w:r w:rsidRPr="00725A9C">
              <w:rPr>
                <w:rFonts w:ascii="Times New Roman" w:eastAsia="Times New Roman" w:hAnsi="Times New Roman" w:cs="Times New Roman"/>
                <w:sz w:val="24"/>
                <w:szCs w:val="24"/>
                <w:lang w:val="en-GB"/>
              </w:rPr>
              <w:t xml:space="preserve">prior to </w:t>
            </w:r>
            <w:r w:rsidRPr="00793FBE">
              <w:rPr>
                <w:rFonts w:ascii="Times New Roman" w:eastAsia="Times New Roman" w:hAnsi="Times New Roman" w:cs="Times New Roman"/>
                <w:sz w:val="24"/>
                <w:szCs w:val="24"/>
                <w:lang w:val="en-GB"/>
              </w:rPr>
              <w:t>submitting a discretionary exemption request in order to review your eligibility for any existing exemptions.</w:t>
            </w:r>
          </w:p>
          <w:p w14:paraId="2439DE17" w14:textId="77777777" w:rsidR="00793FBE" w:rsidRPr="00793FBE" w:rsidRDefault="00793FBE" w:rsidP="00920B7A">
            <w:pPr>
              <w:spacing w:after="0" w:line="240" w:lineRule="auto"/>
              <w:jc w:val="both"/>
              <w:rPr>
                <w:rFonts w:ascii="Times New Roman" w:eastAsia="Calibri" w:hAnsi="Times New Roman" w:cs="Times New Roman"/>
                <w:iCs/>
                <w:sz w:val="24"/>
                <w:szCs w:val="24"/>
                <w:lang w:val="en-GB"/>
              </w:rPr>
            </w:pPr>
          </w:p>
          <w:p w14:paraId="5B09CF81"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How are discretionary exemptions granted?</w:t>
            </w:r>
          </w:p>
          <w:p w14:paraId="11BBE1B7" w14:textId="3924AF14" w:rsidR="001E115E" w:rsidRDefault="00793FBE" w:rsidP="00920B7A">
            <w:pPr>
              <w:tabs>
                <w:tab w:val="left" w:pos="2100"/>
              </w:tabs>
              <w:spacing w:after="0" w:line="240" w:lineRule="auto"/>
              <w:jc w:val="both"/>
              <w:rPr>
                <w:rFonts w:ascii="Times New Roman" w:eastAsia="Calibri" w:hAnsi="Times New Roman" w:cs="Times New Roman"/>
                <w:iCs/>
                <w:sz w:val="24"/>
                <w:szCs w:val="24"/>
                <w:lang w:val="en-GB"/>
              </w:rPr>
            </w:pPr>
            <w:r w:rsidRPr="00793FBE">
              <w:rPr>
                <w:rFonts w:ascii="Times New Roman" w:eastAsia="Calibri" w:hAnsi="Times New Roman" w:cs="Times New Roman"/>
                <w:iCs/>
                <w:sz w:val="24"/>
                <w:szCs w:val="24"/>
                <w:lang w:val="en-GB"/>
              </w:rPr>
              <w:t>Upon receipt of a completed discretionary exemption application form,</w:t>
            </w:r>
            <w:r w:rsidR="008B69AC">
              <w:rPr>
                <w:rFonts w:ascii="Times New Roman" w:eastAsia="Calibri" w:hAnsi="Times New Roman" w:cs="Times New Roman"/>
                <w:iCs/>
                <w:sz w:val="24"/>
                <w:szCs w:val="24"/>
                <w:lang w:val="en-GB"/>
              </w:rPr>
              <w:t xml:space="preserve"> the Commission will consider these on a c</w:t>
            </w:r>
            <w:r w:rsidRPr="00793FBE">
              <w:rPr>
                <w:rFonts w:ascii="Times New Roman" w:eastAsia="Calibri" w:hAnsi="Times New Roman" w:cs="Times New Roman"/>
                <w:iCs/>
                <w:sz w:val="24"/>
                <w:szCs w:val="24"/>
                <w:lang w:val="en-GB"/>
              </w:rPr>
              <w:t>ase-by-case basis</w:t>
            </w:r>
            <w:r w:rsidR="008B69AC">
              <w:rPr>
                <w:rFonts w:ascii="Times New Roman" w:eastAsia="Calibri" w:hAnsi="Times New Roman" w:cs="Times New Roman"/>
                <w:iCs/>
                <w:sz w:val="24"/>
                <w:szCs w:val="24"/>
                <w:lang w:val="en-GB"/>
              </w:rPr>
              <w:t>,</w:t>
            </w:r>
            <w:r w:rsidRPr="00793FBE">
              <w:rPr>
                <w:rFonts w:ascii="Times New Roman" w:eastAsia="Calibri" w:hAnsi="Times New Roman" w:cs="Times New Roman"/>
                <w:iCs/>
                <w:sz w:val="24"/>
                <w:szCs w:val="24"/>
                <w:lang w:val="en-GB"/>
              </w:rPr>
              <w:t xml:space="preserve"> in accordance with Section 40(3) of the Law.</w:t>
            </w:r>
            <w:r w:rsidR="00336C0A" w:rsidRPr="00793FBE">
              <w:rPr>
                <w:rFonts w:ascii="Times New Roman" w:eastAsia="Calibri" w:hAnsi="Times New Roman" w:cs="Times New Roman"/>
                <w:iCs/>
                <w:sz w:val="24"/>
                <w:szCs w:val="24"/>
                <w:lang w:val="en-GB"/>
              </w:rPr>
              <w:t xml:space="preserve"> Use of a discretionary exemption is subject to the Commission’s written approval.</w:t>
            </w:r>
            <w:r w:rsidR="00336C0A">
              <w:rPr>
                <w:rFonts w:ascii="Times New Roman" w:eastAsia="Calibri" w:hAnsi="Times New Roman" w:cs="Times New Roman"/>
                <w:iCs/>
                <w:sz w:val="24"/>
                <w:szCs w:val="24"/>
                <w:lang w:val="en-GB"/>
              </w:rPr>
              <w:t xml:space="preserve"> </w:t>
            </w:r>
            <w:r w:rsidR="001E115E" w:rsidRPr="001E115E">
              <w:rPr>
                <w:rFonts w:ascii="Times New Roman" w:eastAsia="Calibri" w:hAnsi="Times New Roman" w:cs="Times New Roman"/>
                <w:iCs/>
                <w:sz w:val="24"/>
                <w:szCs w:val="24"/>
                <w:lang w:val="en-GB"/>
              </w:rPr>
              <w:t xml:space="preserve">The Commission may grant or refuse the application subject to such conditions as </w:t>
            </w:r>
            <w:r w:rsidR="006632B4">
              <w:rPr>
                <w:rFonts w:ascii="Times New Roman" w:eastAsia="Calibri" w:hAnsi="Times New Roman" w:cs="Times New Roman"/>
                <w:iCs/>
                <w:sz w:val="24"/>
                <w:szCs w:val="24"/>
                <w:lang w:val="en-GB"/>
              </w:rPr>
              <w:t>it</w:t>
            </w:r>
            <w:r w:rsidR="001E115E" w:rsidRPr="001E115E">
              <w:rPr>
                <w:rFonts w:ascii="Times New Roman" w:eastAsia="Calibri" w:hAnsi="Times New Roman" w:cs="Times New Roman"/>
                <w:iCs/>
                <w:sz w:val="24"/>
                <w:szCs w:val="24"/>
                <w:lang w:val="en-GB"/>
              </w:rPr>
              <w:t xml:space="preserve"> may consider necessary or expedient. </w:t>
            </w:r>
          </w:p>
          <w:p w14:paraId="71946B6B" w14:textId="77777777" w:rsidR="001E115E" w:rsidRDefault="001E115E" w:rsidP="00920B7A">
            <w:pPr>
              <w:tabs>
                <w:tab w:val="left" w:pos="2100"/>
              </w:tabs>
              <w:spacing w:after="0" w:line="240" w:lineRule="auto"/>
              <w:jc w:val="both"/>
              <w:rPr>
                <w:rFonts w:ascii="Times New Roman" w:eastAsia="Calibri" w:hAnsi="Times New Roman" w:cs="Times New Roman"/>
                <w:iCs/>
                <w:sz w:val="24"/>
                <w:szCs w:val="24"/>
                <w:lang w:val="en-GB"/>
              </w:rPr>
            </w:pPr>
          </w:p>
          <w:p w14:paraId="0200E6DA" w14:textId="4F22D845"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r w:rsidRPr="00793FBE">
              <w:rPr>
                <w:rFonts w:ascii="Times New Roman" w:eastAsia="Calibri" w:hAnsi="Times New Roman" w:cs="Times New Roman"/>
                <w:iCs/>
                <w:sz w:val="24"/>
                <w:szCs w:val="24"/>
                <w:lang w:val="en-GB"/>
              </w:rPr>
              <w:t xml:space="preserve">Please note that submission of an application for discretionary exemption from licensing </w:t>
            </w:r>
            <w:r w:rsidR="00922A7C">
              <w:rPr>
                <w:rFonts w:ascii="Times New Roman" w:eastAsia="Calibri" w:hAnsi="Times New Roman" w:cs="Times New Roman"/>
                <w:iCs/>
                <w:sz w:val="24"/>
                <w:szCs w:val="24"/>
                <w:lang w:val="en-GB"/>
              </w:rPr>
              <w:t>will</w:t>
            </w:r>
            <w:r w:rsidR="00922A7C" w:rsidRPr="00793FBE">
              <w:rPr>
                <w:rFonts w:ascii="Times New Roman" w:eastAsia="Calibri" w:hAnsi="Times New Roman" w:cs="Times New Roman"/>
                <w:iCs/>
                <w:sz w:val="24"/>
                <w:szCs w:val="24"/>
                <w:lang w:val="en-GB"/>
              </w:rPr>
              <w:t xml:space="preserve"> </w:t>
            </w:r>
            <w:r w:rsidRPr="00793FBE">
              <w:rPr>
                <w:rFonts w:ascii="Times New Roman" w:eastAsia="Calibri" w:hAnsi="Times New Roman" w:cs="Times New Roman"/>
                <w:iCs/>
                <w:sz w:val="24"/>
                <w:szCs w:val="24"/>
                <w:lang w:val="en-GB"/>
              </w:rPr>
              <w:t xml:space="preserve">incur a fee. </w:t>
            </w:r>
            <w:r w:rsidRPr="00793FBE">
              <w:rPr>
                <w:rFonts w:ascii="Times New Roman" w:eastAsia="Times New Roman" w:hAnsi="Times New Roman" w:cs="Times New Roman"/>
                <w:sz w:val="24"/>
                <w:szCs w:val="24"/>
                <w:lang w:val="en-GB"/>
              </w:rPr>
              <w:t xml:space="preserve">If you have any particular queries in relation to the submission of an application in respect of a discretionary exemption, please contact us at </w:t>
            </w:r>
            <w:hyperlink r:id="rId12" w:history="1">
              <w:r w:rsidR="00744121">
                <w:rPr>
                  <w:rFonts w:ascii="Times New Roman" w:eastAsia="Times New Roman" w:hAnsi="Times New Roman" w:cs="Times New Roman"/>
                  <w:color w:val="0563C1"/>
                  <w:sz w:val="24"/>
                  <w:szCs w:val="24"/>
                  <w:u w:val="single"/>
                  <w:lang w:val="en-GB"/>
                </w:rPr>
                <w:t>lcf</w:t>
              </w:r>
              <w:r w:rsidR="00744121" w:rsidRPr="00793FBE">
                <w:rPr>
                  <w:rFonts w:ascii="Times New Roman" w:eastAsia="Times New Roman" w:hAnsi="Times New Roman" w:cs="Times New Roman"/>
                  <w:color w:val="0563C1"/>
                  <w:sz w:val="24"/>
                  <w:szCs w:val="24"/>
                  <w:u w:val="single"/>
                  <w:lang w:val="en-GB"/>
                </w:rPr>
                <w:t>@gfsc.gg</w:t>
              </w:r>
            </w:hyperlink>
            <w:r w:rsidRPr="00793FBE">
              <w:rPr>
                <w:rFonts w:ascii="Times New Roman" w:eastAsia="Times New Roman" w:hAnsi="Times New Roman" w:cs="Times New Roman"/>
                <w:sz w:val="24"/>
                <w:szCs w:val="24"/>
                <w:lang w:val="en-GB"/>
              </w:rPr>
              <w:t xml:space="preserve">. </w:t>
            </w:r>
          </w:p>
          <w:p w14:paraId="77A4EFBD" w14:textId="77777777"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p>
          <w:p w14:paraId="0D8E2EDC"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 xml:space="preserve">Please complete all sections as fully as possible, attaching appendices where appropriate.  </w:t>
            </w:r>
          </w:p>
          <w:p w14:paraId="22A86871"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p>
          <w:p w14:paraId="31BB8B92" w14:textId="06CFB293"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 xml:space="preserve">Please note that your </w:t>
            </w:r>
            <w:r w:rsidR="00A30C25">
              <w:rPr>
                <w:rFonts w:ascii="Times New Roman" w:eastAsia="Calibri" w:hAnsi="Times New Roman" w:cs="Times New Roman"/>
                <w:b/>
                <w:bCs/>
                <w:iCs/>
                <w:sz w:val="24"/>
                <w:szCs w:val="24"/>
                <w:lang w:val="en-GB"/>
              </w:rPr>
              <w:t>discretionary exemption</w:t>
            </w:r>
            <w:r w:rsidR="00A30C25" w:rsidRPr="00793FBE">
              <w:rPr>
                <w:rFonts w:ascii="Times New Roman" w:eastAsia="Calibri" w:hAnsi="Times New Roman" w:cs="Times New Roman"/>
                <w:b/>
                <w:bCs/>
                <w:iCs/>
                <w:sz w:val="24"/>
                <w:szCs w:val="24"/>
                <w:lang w:val="en-GB"/>
              </w:rPr>
              <w:t xml:space="preserve"> </w:t>
            </w:r>
            <w:r w:rsidRPr="00793FBE">
              <w:rPr>
                <w:rFonts w:ascii="Times New Roman" w:eastAsia="Calibri" w:hAnsi="Times New Roman" w:cs="Times New Roman"/>
                <w:b/>
                <w:bCs/>
                <w:iCs/>
                <w:sz w:val="24"/>
                <w:szCs w:val="24"/>
                <w:lang w:val="en-GB"/>
              </w:rPr>
              <w:t>application will not be considered until it is fully complete.</w:t>
            </w:r>
            <w:r w:rsidRPr="00793FBE">
              <w:rPr>
                <w:rFonts w:ascii="Times New Roman" w:eastAsia="Calibri" w:hAnsi="Times New Roman" w:cs="Times New Roman"/>
                <w:b/>
                <w:bCs/>
                <w:sz w:val="24"/>
                <w:szCs w:val="24"/>
                <w:lang w:val="en-GB"/>
              </w:rPr>
              <w:t xml:space="preserve"> </w:t>
            </w:r>
          </w:p>
          <w:p w14:paraId="02E635B0" w14:textId="77777777" w:rsidR="00793FBE" w:rsidRPr="00793FBE" w:rsidRDefault="00793FBE" w:rsidP="00FF4355">
            <w:pPr>
              <w:spacing w:after="0" w:line="240" w:lineRule="auto"/>
              <w:ind w:hanging="404"/>
              <w:jc w:val="both"/>
              <w:rPr>
                <w:rFonts w:ascii="Times New Roman" w:eastAsia="Calibri" w:hAnsi="Times New Roman" w:cs="Times New Roman"/>
                <w:sz w:val="24"/>
                <w:szCs w:val="24"/>
                <w:lang w:val="en-GB"/>
              </w:rPr>
            </w:pPr>
          </w:p>
        </w:tc>
      </w:tr>
    </w:tbl>
    <w:p w14:paraId="09CAF1AA" w14:textId="2BA7681B" w:rsid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50519BE4" w14:textId="77777777" w:rsidR="00895185" w:rsidRPr="00793FBE" w:rsidRDefault="00895185" w:rsidP="00793FBE">
      <w:pPr>
        <w:spacing w:after="0" w:line="240" w:lineRule="auto"/>
        <w:ind w:left="-142"/>
        <w:jc w:val="both"/>
        <w:rPr>
          <w:rFonts w:ascii="Times New Roman" w:eastAsia="Times New Roman" w:hAnsi="Times New Roman" w:cs="Times New Roman"/>
          <w:sz w:val="24"/>
          <w:szCs w:val="24"/>
          <w:lang w:val="en-GB"/>
        </w:rPr>
      </w:pPr>
    </w:p>
    <w:p w14:paraId="49A5B0A4" w14:textId="143A112E" w:rsidR="00793FBE" w:rsidRPr="00793FBE" w:rsidRDefault="00793FBE" w:rsidP="00FF4355">
      <w:pPr>
        <w:spacing w:after="0" w:line="240" w:lineRule="auto"/>
        <w:ind w:left="-142"/>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Please indicate below the type(s) of </w:t>
      </w:r>
      <w:r w:rsidR="008009A8">
        <w:rPr>
          <w:rFonts w:ascii="Times New Roman" w:eastAsia="Times New Roman" w:hAnsi="Times New Roman" w:cs="Times New Roman"/>
          <w:sz w:val="24"/>
          <w:szCs w:val="24"/>
          <w:lang w:val="en-GB"/>
        </w:rPr>
        <w:t>LCF</w:t>
      </w:r>
      <w:r w:rsidRPr="00793FBE">
        <w:rPr>
          <w:rFonts w:ascii="Times New Roman" w:eastAsia="Times New Roman" w:hAnsi="Times New Roman" w:cs="Times New Roman"/>
          <w:sz w:val="24"/>
          <w:szCs w:val="24"/>
          <w:lang w:val="en-GB"/>
        </w:rPr>
        <w:t xml:space="preserve"> licence to which your application for discretionary exemption relates:</w:t>
      </w:r>
    </w:p>
    <w:p w14:paraId="74767205"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793FBE" w:rsidRPr="00793FBE" w14:paraId="0E0FB8D9" w14:textId="77777777" w:rsidTr="00F66B41">
        <w:tc>
          <w:tcPr>
            <w:tcW w:w="8222" w:type="dxa"/>
          </w:tcPr>
          <w:p w14:paraId="42E8A90E"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Credit Provision in relation to Regulated Agreements (Part II)</w:t>
            </w:r>
          </w:p>
        </w:tc>
        <w:sdt>
          <w:sdtPr>
            <w:rPr>
              <w:rFonts w:ascii="Times New Roman" w:eastAsia="Calibri" w:hAnsi="Times New Roman" w:cs="Times New Roman"/>
              <w:sz w:val="24"/>
              <w:szCs w:val="24"/>
            </w:rPr>
            <w:id w:val="-150131587"/>
            <w14:checkbox>
              <w14:checked w14:val="0"/>
              <w14:checkedState w14:val="2612" w14:font="MS Gothic"/>
              <w14:uncheckedState w14:val="2610" w14:font="MS Gothic"/>
            </w14:checkbox>
          </w:sdtPr>
          <w:sdtContent>
            <w:tc>
              <w:tcPr>
                <w:tcW w:w="1242" w:type="dxa"/>
                <w:vAlign w:val="center"/>
              </w:tcPr>
              <w:p w14:paraId="72AA65C9" w14:textId="1453218F" w:rsidR="00793FBE" w:rsidRPr="00793FBE" w:rsidRDefault="00793FBE"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2B687F58" w14:textId="77777777" w:rsidTr="00F66B41">
        <w:tc>
          <w:tcPr>
            <w:tcW w:w="8222" w:type="dxa"/>
          </w:tcPr>
          <w:p w14:paraId="0C3314CF"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Services Ancillary to Credit in relation to Regulated Agreements (Part II)</w:t>
            </w:r>
          </w:p>
        </w:tc>
        <w:sdt>
          <w:sdtPr>
            <w:rPr>
              <w:rFonts w:ascii="Times New Roman" w:eastAsia="Calibri" w:hAnsi="Times New Roman" w:cs="Times New Roman"/>
              <w:sz w:val="24"/>
              <w:szCs w:val="24"/>
            </w:rPr>
            <w:id w:val="-156537172"/>
            <w14:checkbox>
              <w14:checked w14:val="0"/>
              <w14:checkedState w14:val="2612" w14:font="MS Gothic"/>
              <w14:uncheckedState w14:val="2610" w14:font="MS Gothic"/>
            </w14:checkbox>
          </w:sdtPr>
          <w:sdtContent>
            <w:tc>
              <w:tcPr>
                <w:tcW w:w="1242" w:type="dxa"/>
                <w:vAlign w:val="center"/>
              </w:tcPr>
              <w:p w14:paraId="1EB1F09D" w14:textId="3891A9B2" w:rsidR="00793FBE" w:rsidRPr="00793FBE" w:rsidRDefault="00FF4355"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4545C087" w14:textId="77777777" w:rsidTr="00F66B41">
        <w:tc>
          <w:tcPr>
            <w:tcW w:w="8222" w:type="dxa"/>
          </w:tcPr>
          <w:p w14:paraId="62EA114F" w14:textId="156FDB73"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Financial Firm Business (Part III</w:t>
            </w:r>
            <w:r w:rsidR="00F55CDA">
              <w:rPr>
                <w:rFonts w:ascii="Times New Roman" w:eastAsia="Calibri" w:hAnsi="Times New Roman" w:cs="Times New Roman"/>
                <w:sz w:val="24"/>
                <w:szCs w:val="24"/>
              </w:rPr>
              <w:t xml:space="preserve"> FFB</w:t>
            </w:r>
            <w:r w:rsidRPr="00793FBE">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008024308"/>
            <w14:checkbox>
              <w14:checked w14:val="0"/>
              <w14:checkedState w14:val="2612" w14:font="MS Gothic"/>
              <w14:uncheckedState w14:val="2610" w14:font="MS Gothic"/>
            </w14:checkbox>
          </w:sdtPr>
          <w:sdtContent>
            <w:tc>
              <w:tcPr>
                <w:tcW w:w="1242" w:type="dxa"/>
                <w:vAlign w:val="center"/>
              </w:tcPr>
              <w:p w14:paraId="48A6E255" w14:textId="0D702DF9" w:rsidR="00793FBE" w:rsidRPr="00793FBE" w:rsidRDefault="00793FBE"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222789FB" w14:textId="77777777" w:rsidTr="00F66B41">
        <w:tc>
          <w:tcPr>
            <w:tcW w:w="8222" w:type="dxa"/>
          </w:tcPr>
          <w:p w14:paraId="1FF7D93B" w14:textId="5A506E91"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Virtual Asset Service Provider (Part III</w:t>
            </w:r>
            <w:r w:rsidR="00F55CDA">
              <w:rPr>
                <w:rFonts w:ascii="Times New Roman" w:eastAsia="Calibri" w:hAnsi="Times New Roman" w:cs="Times New Roman"/>
                <w:sz w:val="24"/>
                <w:szCs w:val="24"/>
              </w:rPr>
              <w:t xml:space="preserve"> VASP</w:t>
            </w:r>
            <w:r w:rsidRPr="00793FBE">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225289756"/>
            <w14:checkbox>
              <w14:checked w14:val="0"/>
              <w14:checkedState w14:val="2612" w14:font="MS Gothic"/>
              <w14:uncheckedState w14:val="2610" w14:font="MS Gothic"/>
            </w14:checkbox>
          </w:sdtPr>
          <w:sdtContent>
            <w:tc>
              <w:tcPr>
                <w:tcW w:w="1242" w:type="dxa"/>
                <w:vAlign w:val="center"/>
              </w:tcPr>
              <w:p w14:paraId="02556C47" w14:textId="26EB117E" w:rsidR="00793FBE" w:rsidRPr="00793FBE" w:rsidRDefault="00DD0FC1"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745BA319" w14:textId="77777777" w:rsidTr="00F66B41">
        <w:tc>
          <w:tcPr>
            <w:tcW w:w="8222" w:type="dxa"/>
          </w:tcPr>
          <w:p w14:paraId="61E51FC6"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Provision of Financial Platform and Intermediation (Part IV)</w:t>
            </w:r>
          </w:p>
        </w:tc>
        <w:sdt>
          <w:sdtPr>
            <w:rPr>
              <w:rFonts w:ascii="Times New Roman" w:eastAsia="Calibri" w:hAnsi="Times New Roman" w:cs="Times New Roman"/>
              <w:sz w:val="24"/>
              <w:szCs w:val="24"/>
            </w:rPr>
            <w:id w:val="1529595115"/>
            <w14:checkbox>
              <w14:checked w14:val="0"/>
              <w14:checkedState w14:val="2612" w14:font="MS Gothic"/>
              <w14:uncheckedState w14:val="2610" w14:font="MS Gothic"/>
            </w14:checkbox>
          </w:sdtPr>
          <w:sdtContent>
            <w:tc>
              <w:tcPr>
                <w:tcW w:w="1242" w:type="dxa"/>
                <w:vAlign w:val="center"/>
              </w:tcPr>
              <w:p w14:paraId="2E00EB9D" w14:textId="15993118" w:rsidR="00793FBE" w:rsidRPr="00793FBE" w:rsidRDefault="00F77EAB"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bl>
    <w:p w14:paraId="2E5C8EC2" w14:textId="274A99B8" w:rsidR="003D42B0" w:rsidRDefault="003D42B0" w:rsidP="00793FBE">
      <w:pPr>
        <w:spacing w:after="0" w:line="240" w:lineRule="auto"/>
        <w:ind w:left="-142"/>
        <w:jc w:val="both"/>
        <w:rPr>
          <w:rFonts w:ascii="Times New Roman" w:eastAsia="Times New Roman" w:hAnsi="Times New Roman" w:cs="Times New Roman"/>
          <w:sz w:val="24"/>
          <w:szCs w:val="24"/>
          <w:lang w:val="en-GB"/>
        </w:rPr>
      </w:pPr>
    </w:p>
    <w:p w14:paraId="73F7DFBD" w14:textId="77777777" w:rsidR="003D42B0" w:rsidRDefault="003D42B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D2BC5" w:rsidRPr="00793FBE" w14:paraId="389AB5F7" w14:textId="77777777" w:rsidTr="0037794C">
        <w:trPr>
          <w:trHeight w:val="1101"/>
        </w:trPr>
        <w:tc>
          <w:tcPr>
            <w:tcW w:w="9498" w:type="dxa"/>
            <w:shd w:val="clear" w:color="auto" w:fill="D9E2F3"/>
          </w:tcPr>
          <w:p w14:paraId="0EFE6AC6" w14:textId="77777777" w:rsidR="007D2BC5" w:rsidRDefault="007D2BC5" w:rsidP="0037794C">
            <w:pPr>
              <w:spacing w:after="0" w:line="240" w:lineRule="auto"/>
              <w:jc w:val="both"/>
              <w:rPr>
                <w:rFonts w:ascii="Times New Roman" w:eastAsia="Calibri" w:hAnsi="Times New Roman" w:cs="Times New Roman"/>
                <w:iCs/>
                <w:sz w:val="24"/>
                <w:szCs w:val="24"/>
                <w:lang w:val="en-GB"/>
              </w:rPr>
            </w:pPr>
          </w:p>
          <w:p w14:paraId="5152D784" w14:textId="77777777" w:rsidR="007D2BC5" w:rsidRPr="001B56DF" w:rsidRDefault="007D2BC5" w:rsidP="0037794C">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Certain </w:t>
            </w:r>
            <w:r w:rsidRPr="001B56DF">
              <w:rPr>
                <w:rFonts w:ascii="Times New Roman" w:eastAsia="Calibri" w:hAnsi="Times New Roman" w:cs="Times New Roman"/>
                <w:iCs/>
                <w:sz w:val="24"/>
                <w:szCs w:val="24"/>
                <w:lang w:val="en-GB"/>
              </w:rPr>
              <w:t xml:space="preserve">questions are not applicable </w:t>
            </w:r>
            <w:r>
              <w:rPr>
                <w:rFonts w:ascii="Times New Roman" w:eastAsia="Calibri" w:hAnsi="Times New Roman" w:cs="Times New Roman"/>
                <w:iCs/>
                <w:sz w:val="24"/>
                <w:szCs w:val="24"/>
                <w:lang w:val="en-GB"/>
              </w:rPr>
              <w:t>w</w:t>
            </w:r>
            <w:r w:rsidRPr="001B56DF">
              <w:rPr>
                <w:rFonts w:ascii="Times New Roman" w:eastAsia="Calibri" w:hAnsi="Times New Roman" w:cs="Times New Roman"/>
                <w:iCs/>
                <w:sz w:val="24"/>
                <w:szCs w:val="24"/>
                <w:lang w:val="en-GB"/>
              </w:rPr>
              <w:t>here the Applicant is a</w:t>
            </w:r>
            <w:r>
              <w:rPr>
                <w:rFonts w:ascii="Times New Roman" w:eastAsia="Calibri" w:hAnsi="Times New Roman" w:cs="Times New Roman"/>
                <w:iCs/>
                <w:sz w:val="24"/>
                <w:szCs w:val="24"/>
                <w:lang w:val="en-GB"/>
              </w:rPr>
              <w:t>n individual</w:t>
            </w:r>
            <w:r w:rsidRPr="001B56DF">
              <w:rPr>
                <w:rFonts w:ascii="Times New Roman" w:eastAsia="Calibri" w:hAnsi="Times New Roman" w:cs="Times New Roman"/>
                <w:iCs/>
                <w:sz w:val="24"/>
                <w:szCs w:val="24"/>
                <w:lang w:val="en-GB"/>
              </w:rPr>
              <w:t>. These questions have been marked with an asterisk (*).</w:t>
            </w:r>
          </w:p>
          <w:p w14:paraId="7222B585" w14:textId="77777777" w:rsidR="007D2BC5" w:rsidRPr="00793FBE" w:rsidRDefault="007D2BC5" w:rsidP="0037794C">
            <w:pPr>
              <w:spacing w:after="0" w:line="240" w:lineRule="auto"/>
              <w:jc w:val="both"/>
              <w:rPr>
                <w:rFonts w:ascii="Times New Roman" w:eastAsia="Calibri" w:hAnsi="Times New Roman" w:cs="Times New Roman"/>
                <w:sz w:val="24"/>
                <w:szCs w:val="24"/>
                <w:lang w:val="en-GB"/>
              </w:rPr>
            </w:pPr>
          </w:p>
        </w:tc>
      </w:tr>
    </w:tbl>
    <w:p w14:paraId="4DE9891A" w14:textId="77777777" w:rsidR="00527469" w:rsidRDefault="00527469" w:rsidP="00B43142">
      <w:pPr>
        <w:spacing w:after="0" w:line="240" w:lineRule="auto"/>
        <w:ind w:left="-142"/>
        <w:jc w:val="both"/>
        <w:rPr>
          <w:rFonts w:ascii="Times New Roman" w:eastAsia="Times New Roman" w:hAnsi="Times New Roman" w:cs="Times New Roman"/>
          <w:sz w:val="24"/>
          <w:szCs w:val="24"/>
          <w:lang w:val="en-GB"/>
        </w:rPr>
      </w:pPr>
    </w:p>
    <w:p w14:paraId="56436862" w14:textId="77777777" w:rsidR="007D2BC5" w:rsidRDefault="007D2BC5" w:rsidP="007D2BC5">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What is the Applicant’s legal status?</w:t>
      </w:r>
    </w:p>
    <w:p w14:paraId="73085615" w14:textId="77777777" w:rsidR="007D2BC5" w:rsidRDefault="007D2BC5" w:rsidP="007D2BC5">
      <w:pPr>
        <w:spacing w:after="0" w:line="240" w:lineRule="auto"/>
        <w:ind w:left="-142" w:right="43"/>
        <w:jc w:val="both"/>
        <w:rPr>
          <w:rFonts w:ascii="Times New Roman" w:eastAsia="Times New Roman" w:hAnsi="Times New Roman" w:cs="Times New Roman"/>
          <w:sz w:val="24"/>
          <w:szCs w:val="24"/>
          <w:lang w:val="en-GB"/>
        </w:rPr>
      </w:pPr>
    </w:p>
    <w:p w14:paraId="21DB65B5" w14:textId="66395C09" w:rsidR="007D2BC5" w:rsidRPr="000B04AF" w:rsidRDefault="007D2BC5" w:rsidP="007D2BC5">
      <w:pPr>
        <w:spacing w:after="0" w:line="240" w:lineRule="auto"/>
        <w:ind w:left="-142" w:right="43" w:firstLine="142"/>
        <w:jc w:val="both"/>
        <w:rPr>
          <w:rFonts w:ascii="Times New Roman" w:eastAsia="Times New Roman" w:hAnsi="Times New Roman" w:cs="Times New Roman"/>
          <w:sz w:val="24"/>
          <w:szCs w:val="24"/>
          <w:lang w:val="en-GB"/>
        </w:rPr>
      </w:pPr>
      <w:r w:rsidRPr="000B04AF">
        <w:rPr>
          <w:rFonts w:ascii="Times New Roman" w:hAnsi="Times New Roman" w:cs="Times New Roman"/>
          <w:sz w:val="24"/>
          <w:szCs w:val="24"/>
        </w:rPr>
        <w:t xml:space="preserve">Individual  </w:t>
      </w:r>
      <w:sdt>
        <w:sdtPr>
          <w:rPr>
            <w:rFonts w:ascii="Times New Roman" w:hAnsi="Times New Roman" w:cs="Times New Roman"/>
            <w:sz w:val="24"/>
            <w:szCs w:val="24"/>
          </w:rPr>
          <w:id w:val="1589123714"/>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Pr="000B04AF">
        <w:rPr>
          <w:rFonts w:ascii="Times New Roman" w:hAnsi="Times New Roman" w:cs="Times New Roman"/>
          <w:sz w:val="24"/>
          <w:szCs w:val="24"/>
        </w:rPr>
        <w:tab/>
        <w:t xml:space="preserve">Company  </w:t>
      </w:r>
      <w:sdt>
        <w:sdtPr>
          <w:rPr>
            <w:rFonts w:ascii="Times New Roman" w:hAnsi="Times New Roman" w:cs="Times New Roman"/>
            <w:sz w:val="24"/>
            <w:szCs w:val="24"/>
          </w:rPr>
          <w:id w:val="1149629081"/>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Pr="000B04AF">
        <w:rPr>
          <w:rFonts w:ascii="Times New Roman" w:hAnsi="Times New Roman" w:cs="Times New Roman"/>
          <w:sz w:val="24"/>
          <w:szCs w:val="24"/>
        </w:rPr>
        <w:tab/>
        <w:t xml:space="preserve">Partnership  </w:t>
      </w:r>
      <w:sdt>
        <w:sdtPr>
          <w:rPr>
            <w:rFonts w:ascii="Times New Roman" w:hAnsi="Times New Roman" w:cs="Times New Roman"/>
            <w:sz w:val="24"/>
            <w:szCs w:val="24"/>
          </w:rPr>
          <w:id w:val="-970745732"/>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00F8340C" w:rsidRPr="002C71BB">
        <w:rPr>
          <w:rFonts w:ascii="Times New Roman" w:hAnsi="Times New Roman" w:cs="Times New Roman"/>
          <w:sz w:val="24"/>
          <w:szCs w:val="24"/>
        </w:rPr>
        <w:tab/>
      </w:r>
      <w:r w:rsidR="00F8340C">
        <w:rPr>
          <w:rFonts w:ascii="Times New Roman" w:hAnsi="Times New Roman" w:cs="Times New Roman"/>
          <w:sz w:val="24"/>
          <w:szCs w:val="24"/>
        </w:rPr>
        <w:t xml:space="preserve">   Other</w:t>
      </w:r>
      <w:r w:rsidR="00F8340C" w:rsidRPr="002C71BB">
        <w:rPr>
          <w:rFonts w:ascii="Times New Roman" w:hAnsi="Times New Roman" w:cs="Times New Roman"/>
          <w:sz w:val="24"/>
          <w:szCs w:val="24"/>
        </w:rPr>
        <w:t xml:space="preserve">  </w:t>
      </w:r>
      <w:sdt>
        <w:sdtPr>
          <w:rPr>
            <w:rFonts w:ascii="Times New Roman" w:hAnsi="Times New Roman" w:cs="Times New Roman"/>
            <w:sz w:val="24"/>
            <w:szCs w:val="24"/>
          </w:rPr>
          <w:id w:val="2035310700"/>
          <w14:checkbox>
            <w14:checked w14:val="0"/>
            <w14:checkedState w14:val="2612" w14:font="MS Gothic"/>
            <w14:uncheckedState w14:val="2610" w14:font="MS Gothic"/>
          </w14:checkbox>
        </w:sdtPr>
        <w:sdtContent>
          <w:r w:rsidR="00F8340C" w:rsidRPr="002C71BB">
            <w:rPr>
              <w:rFonts w:ascii="Segoe UI Symbol" w:eastAsia="MS Gothic" w:hAnsi="Segoe UI Symbol" w:cs="Segoe UI Symbol"/>
              <w:sz w:val="24"/>
              <w:szCs w:val="24"/>
            </w:rPr>
            <w:t>☐</w:t>
          </w:r>
        </w:sdtContent>
      </w:sdt>
    </w:p>
    <w:p w14:paraId="78DFB0FB" w14:textId="77777777" w:rsidR="007D2BC5" w:rsidRDefault="007D2BC5" w:rsidP="007D2BC5">
      <w:pPr>
        <w:spacing w:after="0" w:line="240" w:lineRule="auto"/>
        <w:ind w:left="-142"/>
        <w:jc w:val="both"/>
        <w:rPr>
          <w:rFonts w:ascii="Times New Roman" w:eastAsia="Times New Roman" w:hAnsi="Times New Roman" w:cs="Times New Roman"/>
          <w:sz w:val="24"/>
          <w:szCs w:val="24"/>
          <w:lang w:val="en-GB"/>
        </w:rPr>
      </w:pPr>
    </w:p>
    <w:p w14:paraId="607B47FC" w14:textId="10B13234" w:rsidR="00793FBE" w:rsidRPr="00793FBE" w:rsidRDefault="007D2BC5" w:rsidP="00793FBE">
      <w:pPr>
        <w:numPr>
          <w:ilvl w:val="0"/>
          <w:numId w:val="2"/>
        </w:numPr>
        <w:spacing w:after="0" w:line="240" w:lineRule="auto"/>
        <w:ind w:left="-14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93FBE" w:rsidRPr="00793FBE">
        <w:rPr>
          <w:rFonts w:ascii="Times New Roman" w:eastAsia="Times New Roman" w:hAnsi="Times New Roman" w:cs="Times New Roman"/>
          <w:sz w:val="24"/>
          <w:szCs w:val="24"/>
          <w:lang w:val="en-GB"/>
        </w:rPr>
        <w:t xml:space="preserve">Name or proposed name under which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will operate, and any trading name(s):</w:t>
      </w:r>
    </w:p>
    <w:p w14:paraId="74856B74" w14:textId="77777777" w:rsidR="00793FBE" w:rsidRPr="00793FBE" w:rsidRDefault="00793FBE" w:rsidP="00793FBE">
      <w:pPr>
        <w:spacing w:after="0" w:line="240" w:lineRule="auto"/>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4AC88F32" w14:textId="77777777" w:rsidTr="001A2A5D">
        <w:trPr>
          <w:trHeight w:val="731"/>
        </w:trPr>
        <w:tc>
          <w:tcPr>
            <w:tcW w:w="9498" w:type="dxa"/>
            <w:shd w:val="clear" w:color="auto" w:fill="auto"/>
          </w:tcPr>
          <w:p w14:paraId="3D784A56" w14:textId="77777777" w:rsidR="00793FBE" w:rsidRPr="00793FBE" w:rsidRDefault="00793FBE" w:rsidP="00793FBE">
            <w:pPr>
              <w:spacing w:after="0" w:line="240" w:lineRule="auto"/>
              <w:ind w:right="-161"/>
              <w:rPr>
                <w:rFonts w:ascii="Times New Roman" w:eastAsia="Calibri" w:hAnsi="Times New Roman" w:cs="Times New Roman"/>
                <w:sz w:val="24"/>
                <w:szCs w:val="24"/>
                <w:lang w:val="en-GB"/>
              </w:rPr>
            </w:pPr>
          </w:p>
        </w:tc>
      </w:tr>
    </w:tbl>
    <w:p w14:paraId="0B2A55B9"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7227448A" w14:textId="1EBB9416" w:rsidR="00793FBE" w:rsidRPr="00793FBE" w:rsidRDefault="007D2BC5" w:rsidP="00793FBE">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93FBE" w:rsidRPr="00793FBE">
        <w:rPr>
          <w:rFonts w:ascii="Times New Roman" w:eastAsia="Times New Roman" w:hAnsi="Times New Roman" w:cs="Times New Roman"/>
          <w:sz w:val="24"/>
          <w:szCs w:val="24"/>
          <w:lang w:val="en-GB"/>
        </w:rPr>
        <w:t xml:space="preserve">If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is an existing company </w:t>
      </w:r>
      <w:r w:rsidR="00CC23DE">
        <w:rPr>
          <w:rFonts w:ascii="Times New Roman" w:eastAsia="Times New Roman" w:hAnsi="Times New Roman" w:cs="Times New Roman"/>
          <w:sz w:val="24"/>
          <w:szCs w:val="24"/>
          <w:lang w:val="en-GB"/>
        </w:rPr>
        <w:t>(</w:t>
      </w:r>
      <w:r w:rsidR="00793FBE" w:rsidRPr="00793FBE">
        <w:rPr>
          <w:rFonts w:ascii="Times New Roman" w:eastAsia="Times New Roman" w:hAnsi="Times New Roman" w:cs="Times New Roman"/>
          <w:sz w:val="24"/>
          <w:szCs w:val="24"/>
          <w:lang w:val="en-GB"/>
        </w:rPr>
        <w:t>or a branch of an existing company</w:t>
      </w:r>
      <w:r w:rsidR="00CC23DE">
        <w:rPr>
          <w:rFonts w:ascii="Times New Roman" w:eastAsia="Times New Roman" w:hAnsi="Times New Roman" w:cs="Times New Roman"/>
          <w:sz w:val="24"/>
          <w:szCs w:val="24"/>
          <w:lang w:val="en-GB"/>
        </w:rPr>
        <w:t>)</w:t>
      </w:r>
      <w:r w:rsidR="00793FBE" w:rsidRPr="00793FBE">
        <w:rPr>
          <w:rFonts w:ascii="Times New Roman" w:eastAsia="Times New Roman" w:hAnsi="Times New Roman" w:cs="Times New Roman"/>
          <w:sz w:val="24"/>
          <w:szCs w:val="24"/>
          <w:lang w:val="en-GB"/>
        </w:rPr>
        <w:t xml:space="preserve">, please give details of any trading and company names used by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within the last 5 years, if different from its present company name and names listed above:</w:t>
      </w:r>
    </w:p>
    <w:p w14:paraId="677D5406"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6E813F47" w14:textId="77777777" w:rsidTr="001A2A5D">
        <w:trPr>
          <w:trHeight w:val="744"/>
        </w:trPr>
        <w:tc>
          <w:tcPr>
            <w:tcW w:w="9498" w:type="dxa"/>
            <w:shd w:val="clear" w:color="auto" w:fill="auto"/>
          </w:tcPr>
          <w:p w14:paraId="4E0D479D"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66A2F350" w14:textId="77777777" w:rsidR="00F5271F" w:rsidRDefault="00F5271F" w:rsidP="008F1218">
      <w:pPr>
        <w:spacing w:after="0" w:line="240" w:lineRule="auto"/>
        <w:ind w:left="-142" w:right="43"/>
        <w:jc w:val="both"/>
        <w:rPr>
          <w:rFonts w:ascii="Times New Roman" w:eastAsia="Times New Roman" w:hAnsi="Times New Roman" w:cs="Times New Roman"/>
          <w:sz w:val="24"/>
          <w:szCs w:val="24"/>
          <w:lang w:val="en-GB"/>
        </w:rPr>
      </w:pPr>
    </w:p>
    <w:p w14:paraId="24018182" w14:textId="0C161BD7" w:rsidR="00793FBE" w:rsidRPr="00793FBE" w:rsidRDefault="00BE7DC9" w:rsidP="00793FBE">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address and contact details of the registered office or proposed registered office of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t>
      </w:r>
      <w:r w:rsidR="00793FBE" w:rsidRPr="00D71E84">
        <w:rPr>
          <w:rFonts w:ascii="Times New Roman" w:eastAsia="Times New Roman" w:hAnsi="Times New Roman" w:cs="Times New Roman"/>
          <w:i/>
          <w:iCs/>
          <w:sz w:val="20"/>
          <w:szCs w:val="20"/>
          <w:lang w:val="en-GB"/>
        </w:rPr>
        <w:t xml:space="preserve">(Please note that the </w:t>
      </w:r>
      <w:r w:rsidR="0018613D" w:rsidRPr="00D71E84">
        <w:rPr>
          <w:rFonts w:ascii="Times New Roman" w:eastAsia="Times New Roman" w:hAnsi="Times New Roman" w:cs="Times New Roman"/>
          <w:i/>
          <w:iCs/>
          <w:sz w:val="20"/>
          <w:szCs w:val="20"/>
          <w:lang w:val="en-GB"/>
        </w:rPr>
        <w:t>Applicant</w:t>
      </w:r>
      <w:r w:rsidR="00793FBE" w:rsidRPr="00D71E84">
        <w:rPr>
          <w:rFonts w:ascii="Times New Roman" w:eastAsia="Times New Roman" w:hAnsi="Times New Roman" w:cs="Times New Roman"/>
          <w:i/>
          <w:iCs/>
          <w:sz w:val="20"/>
          <w:szCs w:val="20"/>
          <w:lang w:val="en-GB"/>
        </w:rPr>
        <w:t xml:space="preserve"> email address you provide will be used for communications</w:t>
      </w:r>
      <w:r w:rsidR="00FA61C3">
        <w:rPr>
          <w:rFonts w:ascii="Times New Roman" w:eastAsia="Times New Roman" w:hAnsi="Times New Roman" w:cs="Times New Roman"/>
          <w:i/>
          <w:iCs/>
          <w:sz w:val="20"/>
          <w:szCs w:val="20"/>
          <w:lang w:val="en-GB"/>
        </w:rPr>
        <w:t xml:space="preserve"> from the Commission</w:t>
      </w:r>
      <w:r w:rsidR="006B7EE0">
        <w:rPr>
          <w:rFonts w:ascii="Times New Roman" w:eastAsia="Times New Roman" w:hAnsi="Times New Roman" w:cs="Times New Roman"/>
          <w:i/>
          <w:iCs/>
          <w:sz w:val="20"/>
          <w:szCs w:val="20"/>
          <w:lang w:val="en-GB"/>
        </w:rPr>
        <w:t>,</w:t>
      </w:r>
      <w:r w:rsidR="00793FBE" w:rsidRPr="00D71E84">
        <w:rPr>
          <w:rFonts w:ascii="Times New Roman" w:eastAsia="Times New Roman" w:hAnsi="Times New Roman" w:cs="Times New Roman"/>
          <w:i/>
          <w:iCs/>
          <w:sz w:val="20"/>
          <w:szCs w:val="20"/>
          <w:lang w:val="en-GB"/>
        </w:rPr>
        <w:t xml:space="preserve"> such as invitations, sector or industry circulars, questionnaires, etc.)</w:t>
      </w:r>
      <w:r w:rsidR="00793FBE" w:rsidRPr="00D71E84">
        <w:rPr>
          <w:rFonts w:ascii="Times New Roman" w:eastAsia="Times New Roman" w:hAnsi="Times New Roman" w:cs="Times New Roman"/>
          <w:sz w:val="20"/>
          <w:szCs w:val="20"/>
          <w:lang w:val="en-GB"/>
        </w:rPr>
        <w:t>:</w:t>
      </w:r>
    </w:p>
    <w:p w14:paraId="68D21B6F"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095"/>
      </w:tblGrid>
      <w:tr w:rsidR="00793FBE" w:rsidRPr="00793FBE" w14:paraId="6A727E3D" w14:textId="77777777" w:rsidTr="001A2A5D">
        <w:trPr>
          <w:trHeight w:val="704"/>
        </w:trPr>
        <w:tc>
          <w:tcPr>
            <w:tcW w:w="9498" w:type="dxa"/>
            <w:gridSpan w:val="2"/>
            <w:shd w:val="clear" w:color="auto" w:fill="auto"/>
          </w:tcPr>
          <w:p w14:paraId="5F736EE7" w14:textId="77777777" w:rsidR="00793FBE" w:rsidRPr="00793FBE" w:rsidRDefault="00793FBE" w:rsidP="00793FBE">
            <w:pPr>
              <w:spacing w:after="0" w:line="240" w:lineRule="auto"/>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Address: </w:t>
            </w:r>
          </w:p>
        </w:tc>
      </w:tr>
      <w:tr w:rsidR="00793FBE" w:rsidRPr="00793FBE" w14:paraId="34A3DD00" w14:textId="77777777" w:rsidTr="001A2A5D">
        <w:trPr>
          <w:trHeight w:val="557"/>
        </w:trPr>
        <w:tc>
          <w:tcPr>
            <w:tcW w:w="3403" w:type="dxa"/>
            <w:shd w:val="clear" w:color="auto" w:fill="auto"/>
          </w:tcPr>
          <w:p w14:paraId="4561E0B2"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Tel:</w:t>
            </w:r>
          </w:p>
        </w:tc>
        <w:tc>
          <w:tcPr>
            <w:tcW w:w="6095" w:type="dxa"/>
            <w:shd w:val="clear" w:color="auto" w:fill="auto"/>
          </w:tcPr>
          <w:p w14:paraId="56F5F424" w14:textId="758BFBE2" w:rsidR="00793FBE" w:rsidRPr="00793FBE" w:rsidRDefault="00462C2F" w:rsidP="00793FBE">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Applicant</w:t>
            </w:r>
            <w:r w:rsidR="00793FBE" w:rsidRPr="00793FBE">
              <w:rPr>
                <w:rFonts w:ascii="Times New Roman" w:eastAsia="Calibri" w:hAnsi="Times New Roman" w:cs="Times New Roman"/>
                <w:sz w:val="24"/>
                <w:szCs w:val="24"/>
                <w:lang w:val="en-GB"/>
              </w:rPr>
              <w:t xml:space="preserve"> email:</w:t>
            </w:r>
          </w:p>
        </w:tc>
      </w:tr>
    </w:tbl>
    <w:p w14:paraId="0D620D4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05A38907" w14:textId="4736C286" w:rsidR="00793FBE" w:rsidRPr="00793FBE" w:rsidRDefault="00944DC4" w:rsidP="00793FBE">
      <w:pPr>
        <w:numPr>
          <w:ilvl w:val="0"/>
          <w:numId w:val="2"/>
        </w:numPr>
        <w:spacing w:after="0" w:line="240" w:lineRule="auto"/>
        <w:ind w:left="-142" w:right="-43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B7EE0">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w:t>
      </w:r>
      <w:r w:rsidR="0021747F">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’s principal business address (if not its registered office address):</w:t>
      </w:r>
    </w:p>
    <w:p w14:paraId="6DCC822B"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02E4F6F5" w14:textId="77777777" w:rsidTr="001A2A5D">
        <w:trPr>
          <w:trHeight w:val="706"/>
        </w:trPr>
        <w:tc>
          <w:tcPr>
            <w:tcW w:w="9498" w:type="dxa"/>
            <w:shd w:val="clear" w:color="auto" w:fill="auto"/>
          </w:tcPr>
          <w:p w14:paraId="59AAA767" w14:textId="77777777" w:rsidR="00793FBE" w:rsidRPr="00793FBE" w:rsidRDefault="00793FBE" w:rsidP="00793FBE">
            <w:pPr>
              <w:spacing w:after="0" w:line="240" w:lineRule="auto"/>
              <w:rPr>
                <w:rFonts w:ascii="Times New Roman" w:eastAsia="Calibri" w:hAnsi="Times New Roman" w:cs="Times New Roman"/>
                <w:sz w:val="24"/>
                <w:szCs w:val="24"/>
                <w:lang w:val="en-GB"/>
              </w:rPr>
            </w:pPr>
          </w:p>
        </w:tc>
      </w:tr>
    </w:tbl>
    <w:p w14:paraId="24E2D4FF" w14:textId="77777777" w:rsidR="00793FBE" w:rsidRPr="00793FBE" w:rsidRDefault="00793FBE" w:rsidP="00793FBE">
      <w:pPr>
        <w:spacing w:after="0" w:line="240" w:lineRule="auto"/>
        <w:ind w:left="-142" w:right="-432"/>
        <w:jc w:val="both"/>
        <w:rPr>
          <w:rFonts w:ascii="Times New Roman" w:eastAsia="Times New Roman" w:hAnsi="Times New Roman" w:cs="Times New Roman"/>
          <w:sz w:val="24"/>
          <w:szCs w:val="24"/>
          <w:lang w:val="en-GB"/>
        </w:rPr>
      </w:pPr>
    </w:p>
    <w:p w14:paraId="722F2C55" w14:textId="1AD16A18" w:rsidR="00793FBE" w:rsidRPr="00793FBE" w:rsidRDefault="006B7EE0" w:rsidP="00793FBE">
      <w:pPr>
        <w:numPr>
          <w:ilvl w:val="0"/>
          <w:numId w:val="2"/>
        </w:numPr>
        <w:spacing w:after="0" w:line="240" w:lineRule="auto"/>
        <w:ind w:left="-14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w:t>
      </w:r>
      <w:r w:rsidR="003A081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’s website address, if any:</w:t>
      </w:r>
    </w:p>
    <w:p w14:paraId="16C49EEF"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1CA0C344" w14:textId="77777777" w:rsidTr="001A2A5D">
        <w:trPr>
          <w:trHeight w:val="713"/>
        </w:trPr>
        <w:tc>
          <w:tcPr>
            <w:tcW w:w="9498" w:type="dxa"/>
            <w:shd w:val="clear" w:color="auto" w:fill="auto"/>
          </w:tcPr>
          <w:p w14:paraId="1011F997"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56187C76" w14:textId="32FEDBE1" w:rsidR="00CE3411" w:rsidRDefault="00CE3411" w:rsidP="00793FBE">
      <w:pPr>
        <w:spacing w:after="0" w:line="240" w:lineRule="auto"/>
        <w:jc w:val="both"/>
        <w:rPr>
          <w:rFonts w:ascii="Times New Roman" w:eastAsia="Times New Roman" w:hAnsi="Times New Roman" w:cs="Times New Roman"/>
          <w:sz w:val="24"/>
          <w:szCs w:val="24"/>
        </w:rPr>
      </w:pPr>
    </w:p>
    <w:p w14:paraId="22C67839" w14:textId="07B0E410" w:rsidR="00944DC4" w:rsidRPr="00793FBE" w:rsidRDefault="00CE3411" w:rsidP="00CE34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D9E077" w14:textId="1742AB9E" w:rsidR="00793FBE" w:rsidRPr="00793FBE" w:rsidRDefault="000D58EF" w:rsidP="00793FBE">
      <w:pPr>
        <w:numPr>
          <w:ilvl w:val="0"/>
          <w:numId w:val="2"/>
        </w:numPr>
        <w:spacing w:after="0" w:line="240" w:lineRule="auto"/>
        <w:ind w:left="-142" w:right="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Date, or proposed date, </w:t>
      </w:r>
      <w:r w:rsidR="00793FBE" w:rsidRPr="00793FBE">
        <w:rPr>
          <w:rFonts w:ascii="Times New Roman" w:eastAsia="Times New Roman" w:hAnsi="Times New Roman" w:cs="Times New Roman"/>
          <w:sz w:val="24"/>
          <w:szCs w:val="24"/>
        </w:rPr>
        <w:t xml:space="preserve">of commencement of </w:t>
      </w:r>
      <w:r w:rsidR="00947693">
        <w:rPr>
          <w:rFonts w:ascii="Times New Roman" w:eastAsia="Times New Roman" w:hAnsi="Times New Roman" w:cs="Times New Roman"/>
          <w:sz w:val="24"/>
          <w:szCs w:val="24"/>
        </w:rPr>
        <w:t>l</w:t>
      </w:r>
      <w:r w:rsidR="00BF290E">
        <w:rPr>
          <w:rFonts w:ascii="Times New Roman" w:eastAsia="Times New Roman" w:hAnsi="Times New Roman" w:cs="Times New Roman"/>
          <w:sz w:val="24"/>
          <w:szCs w:val="24"/>
        </w:rPr>
        <w:t xml:space="preserve">ending, </w:t>
      </w:r>
      <w:proofErr w:type="gramStart"/>
      <w:r w:rsidR="00947693">
        <w:rPr>
          <w:rFonts w:ascii="Times New Roman" w:eastAsia="Times New Roman" w:hAnsi="Times New Roman" w:cs="Times New Roman"/>
          <w:sz w:val="24"/>
          <w:szCs w:val="24"/>
        </w:rPr>
        <w:t>c</w:t>
      </w:r>
      <w:r w:rsidR="00BF290E">
        <w:rPr>
          <w:rFonts w:ascii="Times New Roman" w:eastAsia="Times New Roman" w:hAnsi="Times New Roman" w:cs="Times New Roman"/>
          <w:sz w:val="24"/>
          <w:szCs w:val="24"/>
        </w:rPr>
        <w:t>redit</w:t>
      </w:r>
      <w:proofErr w:type="gramEnd"/>
      <w:r w:rsidR="00BF290E">
        <w:rPr>
          <w:rFonts w:ascii="Times New Roman" w:eastAsia="Times New Roman" w:hAnsi="Times New Roman" w:cs="Times New Roman"/>
          <w:sz w:val="24"/>
          <w:szCs w:val="24"/>
        </w:rPr>
        <w:t xml:space="preserve"> and </w:t>
      </w:r>
      <w:r w:rsidR="00947693">
        <w:rPr>
          <w:rFonts w:ascii="Times New Roman" w:eastAsia="Times New Roman" w:hAnsi="Times New Roman" w:cs="Times New Roman"/>
          <w:sz w:val="24"/>
          <w:szCs w:val="24"/>
        </w:rPr>
        <w:t>f</w:t>
      </w:r>
      <w:r w:rsidR="00BF290E">
        <w:rPr>
          <w:rFonts w:ascii="Times New Roman" w:eastAsia="Times New Roman" w:hAnsi="Times New Roman" w:cs="Times New Roman"/>
          <w:sz w:val="24"/>
          <w:szCs w:val="24"/>
        </w:rPr>
        <w:t xml:space="preserve">inance </w:t>
      </w:r>
      <w:r w:rsidR="00793FBE" w:rsidRPr="00793FBE">
        <w:rPr>
          <w:rFonts w:ascii="Times New Roman" w:eastAsia="Times New Roman" w:hAnsi="Times New Roman" w:cs="Times New Roman"/>
          <w:sz w:val="24"/>
          <w:szCs w:val="24"/>
        </w:rPr>
        <w:t>activity in the Bailiwick:</w:t>
      </w:r>
    </w:p>
    <w:p w14:paraId="648531D6" w14:textId="77777777" w:rsidR="00793FBE" w:rsidRPr="00793FBE" w:rsidRDefault="00793FBE" w:rsidP="00793FBE">
      <w:pPr>
        <w:spacing w:after="0" w:line="240" w:lineRule="auto"/>
        <w:ind w:right="43"/>
        <w:jc w:val="both"/>
        <w:rPr>
          <w:rFonts w:ascii="Times New Roman" w:eastAsia="Times New Roman" w:hAnsi="Times New Roman" w:cs="Times New Roman"/>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767E7924" w14:textId="77777777" w:rsidTr="001A2A5D">
        <w:trPr>
          <w:trHeight w:val="713"/>
        </w:trPr>
        <w:tc>
          <w:tcPr>
            <w:tcW w:w="9498" w:type="dxa"/>
            <w:shd w:val="clear" w:color="auto" w:fill="auto"/>
          </w:tcPr>
          <w:p w14:paraId="64D5BB47"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54D988BD" w14:textId="2829E92B" w:rsidR="000C4403" w:rsidRDefault="000C4403" w:rsidP="00CE3411">
      <w:pPr>
        <w:spacing w:after="0" w:line="240" w:lineRule="auto"/>
        <w:ind w:right="43"/>
        <w:jc w:val="both"/>
        <w:rPr>
          <w:rFonts w:ascii="Times New Roman" w:eastAsia="Times New Roman" w:hAnsi="Times New Roman" w:cs="Times New Roman"/>
          <w:sz w:val="24"/>
          <w:szCs w:val="24"/>
        </w:rPr>
      </w:pPr>
    </w:p>
    <w:p w14:paraId="5C1885E2" w14:textId="0D224E45" w:rsidR="00793FBE" w:rsidRPr="00793FBE" w:rsidRDefault="00C13995" w:rsidP="00793FBE">
      <w:pPr>
        <w:numPr>
          <w:ilvl w:val="0"/>
          <w:numId w:val="2"/>
        </w:numPr>
        <w:spacing w:after="0" w:line="240" w:lineRule="auto"/>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058">
        <w:rPr>
          <w:rFonts w:ascii="Times New Roman" w:eastAsia="Times New Roman" w:hAnsi="Times New Roman" w:cs="Times New Roman"/>
          <w:sz w:val="24"/>
          <w:szCs w:val="24"/>
        </w:rPr>
        <w:t xml:space="preserve">Directors/controllers </w:t>
      </w:r>
      <w:r w:rsidR="00E46058" w:rsidRPr="00E46058">
        <w:rPr>
          <w:rFonts w:ascii="Times New Roman" w:eastAsia="Times New Roman" w:hAnsi="Times New Roman" w:cs="Times New Roman"/>
          <w:i/>
          <w:iCs/>
          <w:sz w:val="20"/>
          <w:szCs w:val="20"/>
        </w:rPr>
        <w:t xml:space="preserve">(where this is the name of a trust, company, </w:t>
      </w:r>
      <w:proofErr w:type="gramStart"/>
      <w:r w:rsidR="00E46058" w:rsidRPr="00E46058">
        <w:rPr>
          <w:rFonts w:ascii="Times New Roman" w:eastAsia="Times New Roman" w:hAnsi="Times New Roman" w:cs="Times New Roman"/>
          <w:i/>
          <w:iCs/>
          <w:sz w:val="20"/>
          <w:szCs w:val="20"/>
        </w:rPr>
        <w:t>partnership</w:t>
      </w:r>
      <w:proofErr w:type="gramEnd"/>
      <w:r w:rsidR="00E46058" w:rsidRPr="00E46058">
        <w:rPr>
          <w:rFonts w:ascii="Times New Roman" w:eastAsia="Times New Roman" w:hAnsi="Times New Roman" w:cs="Times New Roman"/>
          <w:i/>
          <w:iCs/>
          <w:sz w:val="20"/>
          <w:szCs w:val="20"/>
        </w:rPr>
        <w:t xml:space="preserve"> or other type of vehicle this must include the identity of underlying principals such as settlor, beneficiaries or investors as appropriate. Jurisdictions of registration of companies should be provided and full names and dates of birth of individuals)</w:t>
      </w:r>
      <w:r w:rsidR="00793FBE" w:rsidRPr="00E46058">
        <w:rPr>
          <w:rFonts w:ascii="Times New Roman" w:eastAsia="Times New Roman" w:hAnsi="Times New Roman" w:cs="Times New Roman"/>
          <w:sz w:val="20"/>
          <w:szCs w:val="20"/>
        </w:rPr>
        <w:t>:</w:t>
      </w:r>
    </w:p>
    <w:p w14:paraId="33D51C9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0C91DE74" w14:textId="77777777" w:rsidTr="001A2A5D">
        <w:trPr>
          <w:trHeight w:val="713"/>
        </w:trPr>
        <w:tc>
          <w:tcPr>
            <w:tcW w:w="9498" w:type="dxa"/>
            <w:shd w:val="clear" w:color="auto" w:fill="auto"/>
          </w:tcPr>
          <w:p w14:paraId="11B5F558"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68E20F89" w14:textId="77777777" w:rsidR="000C4403" w:rsidRDefault="000C4403" w:rsidP="000C4403">
      <w:pPr>
        <w:spacing w:after="0" w:line="240" w:lineRule="auto"/>
        <w:ind w:left="-142"/>
        <w:rPr>
          <w:rFonts w:ascii="Times New Roman" w:eastAsia="Times New Roman" w:hAnsi="Times New Roman" w:cs="Times New Roman"/>
          <w:sz w:val="24"/>
          <w:szCs w:val="24"/>
          <w:lang w:val="en-GB"/>
        </w:rPr>
      </w:pPr>
    </w:p>
    <w:p w14:paraId="6D86CEA6" w14:textId="6844E0A6" w:rsidR="00793FBE" w:rsidRDefault="00793FBE" w:rsidP="00793FBE">
      <w:pPr>
        <w:numPr>
          <w:ilvl w:val="0"/>
          <w:numId w:val="2"/>
        </w:numPr>
        <w:spacing w:after="0" w:line="240" w:lineRule="auto"/>
        <w:ind w:left="-142" w:hanging="425"/>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Explain the rationale behind the request for an exemption, which should include a summary of the business plan</w:t>
      </w:r>
      <w:r w:rsidR="004A29B8">
        <w:rPr>
          <w:rFonts w:ascii="Times New Roman" w:eastAsia="Times New Roman" w:hAnsi="Times New Roman" w:cs="Times New Roman"/>
          <w:sz w:val="24"/>
          <w:szCs w:val="24"/>
          <w:lang w:val="en-GB"/>
        </w:rPr>
        <w:t xml:space="preserve"> and</w:t>
      </w:r>
      <w:r w:rsidRPr="00793FBE">
        <w:rPr>
          <w:rFonts w:ascii="Times New Roman" w:eastAsia="Times New Roman" w:hAnsi="Times New Roman" w:cs="Times New Roman"/>
          <w:sz w:val="24"/>
          <w:szCs w:val="24"/>
          <w:lang w:val="en-GB"/>
        </w:rPr>
        <w:t xml:space="preserve"> particular activity</w:t>
      </w:r>
      <w:r w:rsidR="004A29B8">
        <w:rPr>
          <w:rFonts w:ascii="Times New Roman" w:eastAsia="Times New Roman" w:hAnsi="Times New Roman" w:cs="Times New Roman"/>
          <w:sz w:val="24"/>
          <w:szCs w:val="24"/>
          <w:lang w:val="en-GB"/>
        </w:rPr>
        <w:t xml:space="preserve"> </w:t>
      </w:r>
      <w:r w:rsidRPr="00793FBE">
        <w:rPr>
          <w:rFonts w:ascii="Times New Roman" w:eastAsia="Times New Roman" w:hAnsi="Times New Roman" w:cs="Times New Roman"/>
          <w:sz w:val="24"/>
          <w:szCs w:val="24"/>
          <w:lang w:val="en-GB"/>
        </w:rPr>
        <w:t>for which the exemption is sought:</w:t>
      </w:r>
    </w:p>
    <w:tbl>
      <w:tblPr>
        <w:tblpPr w:leftFromText="180" w:rightFromText="180" w:vertAnchor="text" w:horzAnchor="margin" w:tblpX="-147" w:tblpY="1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31D1E" w:rsidRPr="00793FBE" w14:paraId="7B6AB837" w14:textId="77777777" w:rsidTr="00931D1E">
        <w:trPr>
          <w:trHeight w:val="713"/>
        </w:trPr>
        <w:tc>
          <w:tcPr>
            <w:tcW w:w="9493" w:type="dxa"/>
            <w:shd w:val="clear" w:color="auto" w:fill="auto"/>
          </w:tcPr>
          <w:p w14:paraId="6D04B116"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680A95E5"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79256A99"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2B776BD1"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1F6FEAB3"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238B8A3A"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3B42AB90"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07BC7AA6"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64B9E2C8"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A3E0080"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7A61347"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93E7065" w14:textId="77777777" w:rsidR="00931D1E" w:rsidRPr="00793FBE" w:rsidRDefault="00931D1E" w:rsidP="00931D1E">
            <w:pPr>
              <w:spacing w:after="0" w:line="240" w:lineRule="auto"/>
              <w:jc w:val="both"/>
              <w:rPr>
                <w:rFonts w:ascii="Times New Roman" w:eastAsia="Calibri" w:hAnsi="Times New Roman" w:cs="Times New Roman"/>
                <w:sz w:val="24"/>
                <w:szCs w:val="24"/>
                <w:lang w:val="en-GB"/>
              </w:rPr>
            </w:pPr>
          </w:p>
        </w:tc>
      </w:tr>
    </w:tbl>
    <w:p w14:paraId="10397536" w14:textId="77777777" w:rsidR="00931D1E" w:rsidRDefault="00931D1E" w:rsidP="00931D1E">
      <w:pPr>
        <w:spacing w:after="0" w:line="240" w:lineRule="auto"/>
        <w:ind w:left="-142"/>
        <w:rPr>
          <w:rFonts w:ascii="Times New Roman" w:eastAsia="Times New Roman" w:hAnsi="Times New Roman" w:cs="Times New Roman"/>
          <w:sz w:val="24"/>
          <w:szCs w:val="24"/>
          <w:lang w:val="en-GB"/>
        </w:rPr>
      </w:pPr>
    </w:p>
    <w:p w14:paraId="40934FFA" w14:textId="15351AE3" w:rsidR="00931D1E" w:rsidRPr="00793FBE" w:rsidRDefault="00435A43" w:rsidP="00793FBE">
      <w:pPr>
        <w:numPr>
          <w:ilvl w:val="0"/>
          <w:numId w:val="2"/>
        </w:numPr>
        <w:spacing w:after="0" w:line="240" w:lineRule="auto"/>
        <w:ind w:left="-142" w:hanging="425"/>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D4CCD">
        <w:rPr>
          <w:rFonts w:ascii="Times New Roman" w:eastAsia="Times New Roman" w:hAnsi="Times New Roman" w:cs="Times New Roman"/>
          <w:sz w:val="24"/>
          <w:szCs w:val="24"/>
          <w:lang w:val="en-GB"/>
        </w:rPr>
        <w:t>P</w:t>
      </w:r>
      <w:r w:rsidR="00931D1E">
        <w:rPr>
          <w:rFonts w:ascii="Times New Roman" w:eastAsia="Times New Roman" w:hAnsi="Times New Roman" w:cs="Times New Roman"/>
          <w:sz w:val="24"/>
          <w:szCs w:val="24"/>
          <w:lang w:val="en-GB"/>
        </w:rPr>
        <w:t>lease</w:t>
      </w:r>
      <w:r w:rsidR="00474FC0">
        <w:rPr>
          <w:rFonts w:ascii="Times New Roman" w:eastAsia="Times New Roman" w:hAnsi="Times New Roman" w:cs="Times New Roman"/>
          <w:sz w:val="24"/>
          <w:szCs w:val="24"/>
          <w:lang w:val="en-GB"/>
        </w:rPr>
        <w:t xml:space="preserve"> provide a structure chart showing all the entities connected with the Applicant</w:t>
      </w:r>
      <w:r w:rsidR="004D4CCD" w:rsidRPr="004D4CCD">
        <w:rPr>
          <w:rFonts w:ascii="Times New Roman" w:eastAsia="Times New Roman" w:hAnsi="Times New Roman" w:cs="Times New Roman"/>
          <w:i/>
          <w:iCs/>
          <w:sz w:val="20"/>
          <w:szCs w:val="20"/>
          <w:lang w:val="en-GB"/>
        </w:rPr>
        <w:t>:</w:t>
      </w:r>
    </w:p>
    <w:p w14:paraId="67B2A41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2FE53819" w14:textId="77777777" w:rsidR="00474FC0" w:rsidRPr="00B53810" w:rsidRDefault="00474FC0" w:rsidP="00474FC0">
      <w:pPr>
        <w:pStyle w:val="NoSpacing"/>
        <w:ind w:left="720"/>
        <w:jc w:val="both"/>
      </w:pPr>
      <w:r w:rsidRPr="0098674A">
        <w:t>Attached:</w:t>
      </w:r>
      <w:r w:rsidRPr="00FD061F">
        <w:t xml:space="preserve"> </w:t>
      </w:r>
      <w:r w:rsidRPr="0098674A">
        <w:tab/>
      </w:r>
      <w:r>
        <w:tab/>
      </w:r>
      <w:r w:rsidRPr="0098674A">
        <w:t>Yes</w:t>
      </w:r>
      <w:r>
        <w:t xml:space="preserve"> </w:t>
      </w:r>
      <w:r w:rsidRPr="000648B5">
        <w:t xml:space="preserve"> </w:t>
      </w:r>
      <w:sdt>
        <w:sdtPr>
          <w:id w:val="-745721002"/>
          <w14:checkbox>
            <w14:checked w14:val="0"/>
            <w14:checkedState w14:val="2612" w14:font="MS Gothic"/>
            <w14:uncheckedState w14:val="2610" w14:font="MS Gothic"/>
          </w14:checkbox>
        </w:sdtPr>
        <w:sdtContent>
          <w:r>
            <w:rPr>
              <w:rFonts w:ascii="MS Gothic" w:eastAsia="MS Gothic" w:hAnsi="MS Gothic" w:hint="eastAsia"/>
            </w:rPr>
            <w:t>☐</w:t>
          </w:r>
        </w:sdtContent>
      </w:sdt>
      <w:r w:rsidRPr="0098674A">
        <w:tab/>
      </w:r>
      <w:r w:rsidRPr="0098674A">
        <w:tab/>
      </w:r>
      <w:r>
        <w:t xml:space="preserve">N/A  </w:t>
      </w:r>
      <w:sdt>
        <w:sdtPr>
          <w:id w:val="-12281415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FABEE6E" w14:textId="178C05D5" w:rsidR="00793FBE" w:rsidRDefault="00793FBE" w:rsidP="00793FBE">
      <w:pPr>
        <w:spacing w:after="0" w:line="240" w:lineRule="auto"/>
        <w:rPr>
          <w:rFonts w:ascii="Times New Roman" w:eastAsia="Times New Roman" w:hAnsi="Times New Roman" w:cs="Times New Roman"/>
          <w:sz w:val="24"/>
          <w:szCs w:val="24"/>
        </w:rPr>
      </w:pPr>
    </w:p>
    <w:p w14:paraId="5971EA9A" w14:textId="1C6190EA" w:rsidR="00113BEF" w:rsidRPr="00793FBE" w:rsidRDefault="00113BEF" w:rsidP="00793FBE">
      <w:pPr>
        <w:spacing w:after="0" w:line="240" w:lineRule="auto"/>
        <w:rPr>
          <w:rFonts w:ascii="Times New Roman" w:eastAsia="Times New Roman" w:hAnsi="Times New Roman" w:cs="Times New Roman"/>
          <w:sz w:val="24"/>
          <w:szCs w:val="24"/>
        </w:rPr>
      </w:pPr>
    </w:p>
    <w:p w14:paraId="2F54A53D" w14:textId="77777777" w:rsidR="00857700" w:rsidRDefault="00857700">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2ADDEEE9" w14:textId="6B387B8E" w:rsidR="00793FBE" w:rsidRPr="00793FBE" w:rsidRDefault="00274106" w:rsidP="00793FBE">
      <w:pPr>
        <w:spacing w:after="0" w:line="240" w:lineRule="auto"/>
        <w:ind w:left="-142"/>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APPLI</w:t>
      </w:r>
      <w:r w:rsidR="00793FBE" w:rsidRPr="00793FBE">
        <w:rPr>
          <w:rFonts w:ascii="Times New Roman" w:eastAsia="Times New Roman" w:hAnsi="Times New Roman" w:cs="Times New Roman"/>
          <w:b/>
          <w:bCs/>
          <w:sz w:val="24"/>
          <w:szCs w:val="24"/>
          <w:lang w:val="en-GB"/>
        </w:rPr>
        <w:t>CATION CHECKLIST AND DECLARATION</w:t>
      </w:r>
    </w:p>
    <w:p w14:paraId="1F2321C2" w14:textId="77777777" w:rsidR="00793FBE" w:rsidRPr="00793FBE" w:rsidRDefault="00793FBE" w:rsidP="00793FBE">
      <w:pPr>
        <w:spacing w:after="0" w:line="240" w:lineRule="auto"/>
        <w:ind w:left="-142"/>
        <w:rPr>
          <w:rFonts w:ascii="Times New Roman" w:eastAsia="Times New Roman" w:hAnsi="Times New Roman" w:cs="Times New Roman"/>
          <w:sz w:val="24"/>
          <w:szCs w:val="24"/>
          <w:lang w:val="en-GB"/>
        </w:rPr>
      </w:pPr>
    </w:p>
    <w:p w14:paraId="21D2E366" w14:textId="315522D3"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hereby </w:t>
      </w:r>
      <w:r w:rsidR="00261374">
        <w:rPr>
          <w:rFonts w:ascii="Times New Roman" w:eastAsia="Times New Roman" w:hAnsi="Times New Roman" w:cs="Times New Roman"/>
          <w:sz w:val="24"/>
          <w:szCs w:val="24"/>
          <w:lang w:val="en-GB"/>
        </w:rPr>
        <w:t>apply for</w:t>
      </w:r>
      <w:r w:rsidR="00793FBE" w:rsidRPr="00793FBE">
        <w:rPr>
          <w:rFonts w:ascii="Times New Roman" w:eastAsia="Times New Roman" w:hAnsi="Times New Roman" w:cs="Times New Roman"/>
          <w:sz w:val="24"/>
          <w:szCs w:val="24"/>
          <w:lang w:val="en-GB"/>
        </w:rPr>
        <w:t xml:space="preserve"> exemption from licensing </w:t>
      </w:r>
      <w:r w:rsidR="001C2DDA">
        <w:rPr>
          <w:rFonts w:ascii="Times New Roman" w:eastAsia="Times New Roman" w:hAnsi="Times New Roman" w:cs="Times New Roman"/>
          <w:sz w:val="24"/>
          <w:szCs w:val="24"/>
          <w:lang w:val="en-GB"/>
        </w:rPr>
        <w:t>of the activity(</w:t>
      </w:r>
      <w:proofErr w:type="spellStart"/>
      <w:r w:rsidR="001C2DDA">
        <w:rPr>
          <w:rFonts w:ascii="Times New Roman" w:eastAsia="Times New Roman" w:hAnsi="Times New Roman" w:cs="Times New Roman"/>
          <w:sz w:val="24"/>
          <w:szCs w:val="24"/>
          <w:lang w:val="en-GB"/>
        </w:rPr>
        <w:t>ies</w:t>
      </w:r>
      <w:proofErr w:type="spellEnd"/>
      <w:r w:rsidR="001C2DDA">
        <w:rPr>
          <w:rFonts w:ascii="Times New Roman" w:eastAsia="Times New Roman" w:hAnsi="Times New Roman" w:cs="Times New Roman"/>
          <w:sz w:val="24"/>
          <w:szCs w:val="24"/>
          <w:lang w:val="en-GB"/>
        </w:rPr>
        <w:t>) specified on page 2 of this form, as per</w:t>
      </w:r>
      <w:r w:rsidR="00793FBE" w:rsidRPr="00793FBE">
        <w:rPr>
          <w:rFonts w:ascii="Times New Roman" w:eastAsia="Times New Roman" w:hAnsi="Times New Roman" w:cs="Times New Roman"/>
          <w:sz w:val="24"/>
          <w:szCs w:val="24"/>
          <w:lang w:val="en-GB"/>
        </w:rPr>
        <w:t xml:space="preserve"> Section </w:t>
      </w:r>
      <w:r w:rsidR="00261374">
        <w:rPr>
          <w:rFonts w:ascii="Times New Roman" w:eastAsia="Times New Roman" w:hAnsi="Times New Roman" w:cs="Times New Roman"/>
          <w:sz w:val="24"/>
          <w:szCs w:val="24"/>
          <w:lang w:val="en-GB"/>
        </w:rPr>
        <w:t>4</w:t>
      </w:r>
      <w:r w:rsidR="00793FBE" w:rsidRPr="00793FBE">
        <w:rPr>
          <w:rFonts w:ascii="Times New Roman" w:eastAsia="Times New Roman" w:hAnsi="Times New Roman" w:cs="Times New Roman"/>
          <w:sz w:val="24"/>
          <w:szCs w:val="24"/>
          <w:lang w:val="en-GB"/>
        </w:rPr>
        <w:t>0</w:t>
      </w:r>
      <w:r w:rsidR="00261374">
        <w:rPr>
          <w:rFonts w:ascii="Times New Roman" w:eastAsia="Times New Roman" w:hAnsi="Times New Roman" w:cs="Times New Roman"/>
          <w:sz w:val="24"/>
          <w:szCs w:val="24"/>
          <w:lang w:val="en-GB"/>
        </w:rPr>
        <w:t>(4)</w:t>
      </w:r>
      <w:r w:rsidR="00793FBE" w:rsidRPr="00793FBE">
        <w:rPr>
          <w:rFonts w:ascii="Times New Roman" w:eastAsia="Times New Roman" w:hAnsi="Times New Roman" w:cs="Times New Roman"/>
          <w:sz w:val="24"/>
          <w:szCs w:val="24"/>
          <w:lang w:val="en-GB"/>
        </w:rPr>
        <w:t xml:space="preserve"> of The Lending, Credit and Finance (Bailiwick of Guernsey) Law, 2022.</w:t>
      </w:r>
    </w:p>
    <w:p w14:paraId="326A8451"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3B62DD1C" w14:textId="05571C7D"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declare that the information given in and with this </w:t>
      </w:r>
      <w:r w:rsidR="00625CF8">
        <w:rPr>
          <w:rFonts w:ascii="Times New Roman" w:eastAsia="Times New Roman" w:hAnsi="Times New Roman" w:cs="Times New Roman"/>
          <w:sz w:val="24"/>
          <w:szCs w:val="24"/>
          <w:lang w:val="en-GB"/>
        </w:rPr>
        <w:t>appli</w:t>
      </w:r>
      <w:r w:rsidR="00793FBE" w:rsidRPr="00793FBE">
        <w:rPr>
          <w:rFonts w:ascii="Times New Roman" w:eastAsia="Times New Roman" w:hAnsi="Times New Roman" w:cs="Times New Roman"/>
          <w:sz w:val="24"/>
          <w:szCs w:val="24"/>
          <w:lang w:val="en-GB"/>
        </w:rPr>
        <w:t xml:space="preserve">cation is complete and correct to the best of </w:t>
      </w:r>
      <w:r>
        <w:rPr>
          <w:rFonts w:ascii="Times New Roman" w:eastAsia="Times New Roman" w:hAnsi="Times New Roman" w:cs="Times New Roman"/>
          <w:sz w:val="24"/>
          <w:szCs w:val="24"/>
          <w:lang w:val="en-GB"/>
        </w:rPr>
        <w:t>my/</w:t>
      </w:r>
      <w:r w:rsidR="00793FBE" w:rsidRPr="00793FBE">
        <w:rPr>
          <w:rFonts w:ascii="Times New Roman" w:eastAsia="Times New Roman" w:hAnsi="Times New Roman" w:cs="Times New Roman"/>
          <w:sz w:val="24"/>
          <w:szCs w:val="24"/>
          <w:lang w:val="en-GB"/>
        </w:rPr>
        <w:t xml:space="preserve">our knowledge and belief and that </w:t>
      </w:r>
      <w:r>
        <w:rPr>
          <w:rFonts w:ascii="Times New Roman" w:eastAsia="Times New Roman" w:hAnsi="Times New Roman" w:cs="Times New Roman"/>
          <w:sz w:val="24"/>
          <w:szCs w:val="24"/>
          <w:lang w:val="en-GB"/>
        </w:rPr>
        <w:t>I am/</w:t>
      </w:r>
      <w:r w:rsidR="00793FBE" w:rsidRPr="00793FBE">
        <w:rPr>
          <w:rFonts w:ascii="Times New Roman" w:eastAsia="Times New Roman" w:hAnsi="Times New Roman" w:cs="Times New Roman"/>
          <w:sz w:val="24"/>
          <w:szCs w:val="24"/>
          <w:lang w:val="en-GB"/>
        </w:rPr>
        <w:t xml:space="preserve">we are aware of no other facts of which the Commission should be aware. </w:t>
      </w: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undertake to inform the Commission promptly of any changes material to the </w:t>
      </w:r>
      <w:r w:rsidR="001E6235">
        <w:rPr>
          <w:rFonts w:ascii="Times New Roman" w:eastAsia="Times New Roman" w:hAnsi="Times New Roman" w:cs="Times New Roman"/>
          <w:sz w:val="24"/>
          <w:szCs w:val="24"/>
          <w:lang w:val="en-GB"/>
        </w:rPr>
        <w:t>appli</w:t>
      </w:r>
      <w:r w:rsidR="00793FBE" w:rsidRPr="00793FBE">
        <w:rPr>
          <w:rFonts w:ascii="Times New Roman" w:eastAsia="Times New Roman" w:hAnsi="Times New Roman" w:cs="Times New Roman"/>
          <w:sz w:val="24"/>
          <w:szCs w:val="24"/>
          <w:lang w:val="en-GB"/>
        </w:rPr>
        <w:t xml:space="preserve">cation which occur before it has been </w:t>
      </w:r>
      <w:r w:rsidR="001E6235">
        <w:rPr>
          <w:rFonts w:ascii="Times New Roman" w:eastAsia="Times New Roman" w:hAnsi="Times New Roman" w:cs="Times New Roman"/>
          <w:sz w:val="24"/>
          <w:szCs w:val="24"/>
          <w:lang w:val="en-GB"/>
        </w:rPr>
        <w:t>considered</w:t>
      </w:r>
      <w:r w:rsidR="00793FBE" w:rsidRPr="00793FBE">
        <w:rPr>
          <w:rFonts w:ascii="Times New Roman" w:eastAsia="Times New Roman" w:hAnsi="Times New Roman" w:cs="Times New Roman"/>
          <w:sz w:val="24"/>
          <w:szCs w:val="24"/>
          <w:lang w:val="en-GB"/>
        </w:rPr>
        <w:t>.</w:t>
      </w:r>
    </w:p>
    <w:p w14:paraId="5AC9522A"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7861EAAC" w14:textId="79EC920B"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 am/w</w:t>
      </w:r>
      <w:r w:rsidR="00793FBE" w:rsidRPr="00793FBE">
        <w:rPr>
          <w:rFonts w:ascii="Times New Roman" w:eastAsia="Times New Roman" w:hAnsi="Times New Roman" w:cs="Times New Roman"/>
          <w:sz w:val="24"/>
          <w:szCs w:val="24"/>
          <w:lang w:val="en-GB"/>
        </w:rPr>
        <w:t>e are aware that it is an offence</w:t>
      </w:r>
      <w:r w:rsidR="00793FBE" w:rsidRPr="00793FBE">
        <w:rPr>
          <w:rFonts w:ascii="Times New Roman" w:eastAsia="Times New Roman" w:hAnsi="Times New Roman" w:cs="Times New Roman"/>
          <w:sz w:val="24"/>
          <w:szCs w:val="24"/>
          <w:vertAlign w:val="superscript"/>
          <w:lang w:val="en-GB"/>
        </w:rPr>
        <w:footnoteReference w:id="2"/>
      </w:r>
      <w:r w:rsidR="00793FBE" w:rsidRPr="00793FBE">
        <w:rPr>
          <w:rFonts w:ascii="Times New Roman" w:eastAsia="Times New Roman" w:hAnsi="Times New Roman" w:cs="Times New Roman"/>
          <w:sz w:val="24"/>
          <w:szCs w:val="24"/>
          <w:lang w:val="en-GB"/>
        </w:rPr>
        <w:t xml:space="preserve"> under section </w:t>
      </w:r>
      <w:r w:rsidR="00793FBE" w:rsidRPr="00793FBE">
        <w:rPr>
          <w:rFonts w:ascii="Times New Roman" w:eastAsia="Times New Roman" w:hAnsi="Times New Roman" w:cs="Times New Roman"/>
          <w:bCs/>
          <w:sz w:val="24"/>
          <w:szCs w:val="24"/>
          <w:lang w:val="en-GB"/>
        </w:rPr>
        <w:t>109(1) of the of the Financial Services Business (Enforcement Powers) (Bailiwick of Guernsey) Law, 2020</w:t>
      </w:r>
      <w:r w:rsidR="00793FBE" w:rsidRPr="00793FBE">
        <w:rPr>
          <w:rFonts w:ascii="Times New Roman" w:eastAsia="Times New Roman" w:hAnsi="Times New Roman" w:cs="Times New Roman"/>
          <w:sz w:val="24"/>
          <w:szCs w:val="24"/>
          <w:lang w:val="en-GB"/>
        </w:rPr>
        <w:t xml:space="preserve"> in connection with an application under the Law for a person to:</w:t>
      </w:r>
    </w:p>
    <w:p w14:paraId="5F74CB62"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1EAB5508"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Make a statement which he knows or which he has reasonable cause to believe to be false, deceptive or misleading in a material </w:t>
      </w:r>
      <w:proofErr w:type="gramStart"/>
      <w:r w:rsidRPr="00793FBE">
        <w:rPr>
          <w:rFonts w:ascii="Times New Roman" w:eastAsia="Calibri" w:hAnsi="Times New Roman" w:cs="Times New Roman"/>
          <w:sz w:val="24"/>
          <w:szCs w:val="24"/>
          <w:lang w:val="en-GB"/>
        </w:rPr>
        <w:t>particular;</w:t>
      </w:r>
      <w:proofErr w:type="gramEnd"/>
    </w:p>
    <w:p w14:paraId="2DE9D2FF" w14:textId="77777777" w:rsidR="00793FBE" w:rsidRPr="00793FBE" w:rsidRDefault="00793FBE" w:rsidP="00793FBE">
      <w:pPr>
        <w:spacing w:after="0" w:line="240" w:lineRule="auto"/>
        <w:ind w:left="720" w:right="468"/>
        <w:jc w:val="both"/>
        <w:rPr>
          <w:rFonts w:ascii="Times New Roman" w:eastAsia="Calibri" w:hAnsi="Times New Roman" w:cs="Times New Roman"/>
          <w:sz w:val="24"/>
          <w:szCs w:val="24"/>
          <w:lang w:val="en-GB"/>
        </w:rPr>
      </w:pPr>
    </w:p>
    <w:p w14:paraId="7E505839"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Dishonestly or otherwise, recklessly make a statement which is false, deceptive or misleading in a material </w:t>
      </w:r>
      <w:proofErr w:type="gramStart"/>
      <w:r w:rsidRPr="00793FBE">
        <w:rPr>
          <w:rFonts w:ascii="Times New Roman" w:eastAsia="Calibri" w:hAnsi="Times New Roman" w:cs="Times New Roman"/>
          <w:sz w:val="24"/>
          <w:szCs w:val="24"/>
          <w:lang w:val="en-GB"/>
        </w:rPr>
        <w:t>particular;</w:t>
      </w:r>
      <w:proofErr w:type="gramEnd"/>
    </w:p>
    <w:p w14:paraId="6B558FDF" w14:textId="77777777" w:rsidR="00793FBE" w:rsidRPr="00793FBE" w:rsidRDefault="00793FBE" w:rsidP="00793FBE">
      <w:pPr>
        <w:spacing w:after="0" w:line="240" w:lineRule="auto"/>
        <w:ind w:right="468"/>
        <w:jc w:val="both"/>
        <w:rPr>
          <w:rFonts w:ascii="Times New Roman" w:eastAsia="Calibri" w:hAnsi="Times New Roman" w:cs="Times New Roman"/>
          <w:sz w:val="24"/>
          <w:szCs w:val="24"/>
          <w:lang w:val="en-GB"/>
        </w:rPr>
      </w:pPr>
    </w:p>
    <w:p w14:paraId="4C7D3FF1"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Produce or furnish or cause or permit to be produced or furnished any information or document which he knows or has reasonable cause to believe to be false, </w:t>
      </w:r>
      <w:proofErr w:type="gramStart"/>
      <w:r w:rsidRPr="00793FBE">
        <w:rPr>
          <w:rFonts w:ascii="Times New Roman" w:eastAsia="Calibri" w:hAnsi="Times New Roman" w:cs="Times New Roman"/>
          <w:sz w:val="24"/>
          <w:szCs w:val="24"/>
          <w:lang w:val="en-GB"/>
        </w:rPr>
        <w:t>deceptive</w:t>
      </w:r>
      <w:proofErr w:type="gramEnd"/>
      <w:r w:rsidRPr="00793FBE">
        <w:rPr>
          <w:rFonts w:ascii="Times New Roman" w:eastAsia="Calibri" w:hAnsi="Times New Roman" w:cs="Times New Roman"/>
          <w:sz w:val="24"/>
          <w:szCs w:val="24"/>
          <w:lang w:val="en-GB"/>
        </w:rPr>
        <w:t xml:space="preserve"> or misleading in a material particular; or </w:t>
      </w:r>
    </w:p>
    <w:p w14:paraId="7C0AE9F9" w14:textId="77777777" w:rsidR="00793FBE" w:rsidRPr="00793FBE" w:rsidRDefault="00793FBE" w:rsidP="00793FBE">
      <w:pPr>
        <w:spacing w:after="0" w:line="240" w:lineRule="auto"/>
        <w:ind w:right="468"/>
        <w:jc w:val="both"/>
        <w:rPr>
          <w:rFonts w:ascii="Times New Roman" w:eastAsia="Calibri" w:hAnsi="Times New Roman" w:cs="Times New Roman"/>
          <w:sz w:val="24"/>
          <w:szCs w:val="24"/>
          <w:lang w:val="en-GB"/>
        </w:rPr>
      </w:pPr>
    </w:p>
    <w:p w14:paraId="49BEE51A"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Dishonestly or otherwise, recklessly produce or furnish or recklessly cause or permit to be produced or furnished any information or document which is false, </w:t>
      </w:r>
      <w:proofErr w:type="gramStart"/>
      <w:r w:rsidRPr="00793FBE">
        <w:rPr>
          <w:rFonts w:ascii="Times New Roman" w:eastAsia="Calibri" w:hAnsi="Times New Roman" w:cs="Times New Roman"/>
          <w:sz w:val="24"/>
          <w:szCs w:val="24"/>
          <w:lang w:val="en-GB"/>
        </w:rPr>
        <w:t>deceptive</w:t>
      </w:r>
      <w:proofErr w:type="gramEnd"/>
      <w:r w:rsidRPr="00793FBE">
        <w:rPr>
          <w:rFonts w:ascii="Times New Roman" w:eastAsia="Calibri" w:hAnsi="Times New Roman" w:cs="Times New Roman"/>
          <w:sz w:val="24"/>
          <w:szCs w:val="24"/>
          <w:lang w:val="en-GB"/>
        </w:rPr>
        <w:t xml:space="preserve"> or misleading in a material particular.</w:t>
      </w:r>
    </w:p>
    <w:p w14:paraId="6F361074" w14:textId="77777777" w:rsidR="001E6235" w:rsidRDefault="001E6235" w:rsidP="00793FBE">
      <w:pPr>
        <w:spacing w:after="0" w:line="240" w:lineRule="auto"/>
        <w:ind w:left="-142"/>
        <w:jc w:val="both"/>
        <w:rPr>
          <w:rFonts w:ascii="Times New Roman" w:eastAsia="Times New Roman" w:hAnsi="Times New Roman" w:cs="Times New Roman"/>
          <w:bCs/>
          <w:sz w:val="24"/>
          <w:szCs w:val="24"/>
          <w:lang w:val="en-GB"/>
        </w:rPr>
      </w:pPr>
    </w:p>
    <w:p w14:paraId="63233211" w14:textId="7225062F" w:rsidR="00262D8F" w:rsidRDefault="00706CE6" w:rsidP="001D1222">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GB"/>
        </w:rPr>
        <w:t>I/w</w:t>
      </w:r>
      <w:r w:rsidR="00793FBE" w:rsidRPr="00793FBE">
        <w:rPr>
          <w:rFonts w:ascii="Times New Roman" w:eastAsia="Times New Roman" w:hAnsi="Times New Roman" w:cs="Times New Roman"/>
          <w:bCs/>
          <w:sz w:val="24"/>
          <w:szCs w:val="24"/>
          <w:lang w:val="en-GB"/>
        </w:rPr>
        <w:t>e undertake to notify the Guernsey</w:t>
      </w:r>
      <w:r w:rsidR="00793FBE" w:rsidRPr="00793FBE">
        <w:rPr>
          <w:rFonts w:ascii="Times New Roman" w:eastAsia="Times New Roman" w:hAnsi="Times New Roman" w:cs="Times New Roman"/>
          <w:sz w:val="24"/>
          <w:szCs w:val="24"/>
        </w:rPr>
        <w:t xml:space="preserve"> Financial Services Commission by email to </w:t>
      </w:r>
      <w:hyperlink r:id="rId13" w:history="1">
        <w:r w:rsidR="00793FBE" w:rsidRPr="00793FBE">
          <w:rPr>
            <w:rFonts w:ascii="Times New Roman" w:eastAsia="Times New Roman" w:hAnsi="Times New Roman" w:cs="Times New Roman"/>
            <w:color w:val="0000FF"/>
            <w:sz w:val="24"/>
            <w:szCs w:val="24"/>
            <w:u w:val="single"/>
          </w:rPr>
          <w:t>creditandfinance@gfsc.gg</w:t>
        </w:r>
      </w:hyperlink>
      <w:r w:rsidR="00793FBE" w:rsidRPr="00793FBE">
        <w:rPr>
          <w:rFonts w:ascii="Times New Roman" w:eastAsia="Times New Roman" w:hAnsi="Times New Roman" w:cs="Times New Roman"/>
          <w:sz w:val="24"/>
          <w:szCs w:val="24"/>
        </w:rPr>
        <w:t xml:space="preserve"> immediately should any matters</w:t>
      </w:r>
      <w:r w:rsidR="00792977">
        <w:rPr>
          <w:rFonts w:ascii="Times New Roman" w:eastAsia="Times New Roman" w:hAnsi="Times New Roman" w:cs="Times New Roman"/>
          <w:sz w:val="24"/>
          <w:szCs w:val="24"/>
        </w:rPr>
        <w:t xml:space="preserve"> materially</w:t>
      </w:r>
      <w:r w:rsidR="00793FBE" w:rsidRPr="00793FBE">
        <w:rPr>
          <w:rFonts w:ascii="Times New Roman" w:eastAsia="Times New Roman" w:hAnsi="Times New Roman" w:cs="Times New Roman"/>
          <w:sz w:val="24"/>
          <w:szCs w:val="24"/>
        </w:rPr>
        <w:t xml:space="preserve"> change in relation to the </w:t>
      </w:r>
      <w:r w:rsidR="001D1222">
        <w:rPr>
          <w:rFonts w:ascii="Times New Roman" w:eastAsia="Times New Roman" w:hAnsi="Times New Roman" w:cs="Times New Roman"/>
          <w:sz w:val="24"/>
          <w:szCs w:val="24"/>
        </w:rPr>
        <w:t xml:space="preserve">Applicant’s </w:t>
      </w:r>
      <w:r w:rsidR="00793FBE" w:rsidRPr="00793FBE">
        <w:rPr>
          <w:rFonts w:ascii="Times New Roman" w:eastAsia="Times New Roman" w:hAnsi="Times New Roman" w:cs="Times New Roman"/>
          <w:sz w:val="24"/>
          <w:szCs w:val="24"/>
        </w:rPr>
        <w:t xml:space="preserve">provision of </w:t>
      </w:r>
      <w:r>
        <w:rPr>
          <w:rFonts w:ascii="Times New Roman" w:eastAsia="Times New Roman" w:hAnsi="Times New Roman" w:cs="Times New Roman"/>
          <w:sz w:val="24"/>
          <w:szCs w:val="24"/>
        </w:rPr>
        <w:t>Lending, C</w:t>
      </w:r>
      <w:r w:rsidR="00793FBE" w:rsidRPr="00793FBE">
        <w:rPr>
          <w:rFonts w:ascii="Times New Roman" w:eastAsia="Times New Roman" w:hAnsi="Times New Roman" w:cs="Times New Roman"/>
          <w:sz w:val="24"/>
          <w:szCs w:val="24"/>
        </w:rPr>
        <w:t xml:space="preserve">redit and </w:t>
      </w:r>
      <w:r>
        <w:rPr>
          <w:rFonts w:ascii="Times New Roman" w:eastAsia="Times New Roman" w:hAnsi="Times New Roman" w:cs="Times New Roman"/>
          <w:sz w:val="24"/>
          <w:szCs w:val="24"/>
        </w:rPr>
        <w:t>F</w:t>
      </w:r>
      <w:r w:rsidRPr="00793FBE">
        <w:rPr>
          <w:rFonts w:ascii="Times New Roman" w:eastAsia="Times New Roman" w:hAnsi="Times New Roman" w:cs="Times New Roman"/>
          <w:sz w:val="24"/>
          <w:szCs w:val="24"/>
        </w:rPr>
        <w:t xml:space="preserve">inance </w:t>
      </w:r>
      <w:r w:rsidR="00793FBE" w:rsidRPr="00793FBE">
        <w:rPr>
          <w:rFonts w:ascii="Times New Roman" w:eastAsia="Times New Roman" w:hAnsi="Times New Roman" w:cs="Times New Roman"/>
          <w:sz w:val="24"/>
          <w:szCs w:val="24"/>
        </w:rPr>
        <w:t>activity</w:t>
      </w:r>
      <w:r w:rsidR="00792977">
        <w:rPr>
          <w:rFonts w:ascii="Times New Roman" w:eastAsia="Times New Roman" w:hAnsi="Times New Roman" w:cs="Times New Roman"/>
          <w:sz w:val="24"/>
          <w:szCs w:val="24"/>
        </w:rPr>
        <w:t>,</w:t>
      </w:r>
      <w:r w:rsidR="001D1222">
        <w:rPr>
          <w:rFonts w:ascii="Times New Roman" w:eastAsia="Times New Roman" w:hAnsi="Times New Roman" w:cs="Times New Roman"/>
          <w:sz w:val="24"/>
          <w:szCs w:val="24"/>
        </w:rPr>
        <w:t xml:space="preserve"> as per Section 40(6) of the Law.</w:t>
      </w:r>
    </w:p>
    <w:p w14:paraId="3C801765" w14:textId="77777777" w:rsidR="007A594D" w:rsidRDefault="007A594D" w:rsidP="007A594D">
      <w:pPr>
        <w:spacing w:after="0" w:line="240" w:lineRule="auto"/>
        <w:rPr>
          <w:rFonts w:ascii="Times New Roman" w:eastAsia="Times New Roman" w:hAnsi="Times New Roman" w:cs="Times New Roman"/>
          <w:sz w:val="24"/>
          <w:szCs w:val="24"/>
        </w:rPr>
      </w:pPr>
    </w:p>
    <w:p w14:paraId="754FE3D6" w14:textId="116B3A1B" w:rsidR="001D1222" w:rsidRDefault="00706CE6" w:rsidP="005C2301">
      <w:pPr>
        <w:spacing w:after="0" w:line="240" w:lineRule="auto"/>
        <w:ind w:left="-142"/>
        <w:jc w:val="both"/>
        <w:rPr>
          <w:rFonts w:ascii="Times New Roman" w:eastAsia="Times New Roman" w:hAnsi="Times New Roman" w:cs="Times New Roman"/>
          <w:b/>
          <w:bCs/>
          <w:sz w:val="24"/>
          <w:szCs w:val="24"/>
          <w:lang w:val="en-GB"/>
        </w:rPr>
      </w:pPr>
      <w:r>
        <w:rPr>
          <w:rFonts w:ascii="Times New Roman" w:eastAsia="Times New Roman" w:hAnsi="Times New Roman" w:cs="Times New Roman"/>
          <w:bCs/>
          <w:sz w:val="24"/>
          <w:szCs w:val="24"/>
          <w:lang w:val="en-GB"/>
        </w:rPr>
        <w:t>I/w</w:t>
      </w:r>
      <w:r w:rsidR="005C2301">
        <w:rPr>
          <w:rFonts w:ascii="Times New Roman" w:eastAsia="Times New Roman" w:hAnsi="Times New Roman" w:cs="Times New Roman"/>
          <w:bCs/>
          <w:sz w:val="24"/>
          <w:szCs w:val="24"/>
          <w:lang w:val="en-GB"/>
        </w:rPr>
        <w:t>e confirm that t</w:t>
      </w:r>
      <w:r w:rsidR="007A594D" w:rsidRPr="007A594D">
        <w:rPr>
          <w:rFonts w:ascii="Times New Roman" w:eastAsia="Times New Roman" w:hAnsi="Times New Roman" w:cs="Times New Roman"/>
          <w:bCs/>
          <w:sz w:val="24"/>
          <w:szCs w:val="24"/>
          <w:lang w:val="en-GB"/>
        </w:rPr>
        <w:t>he fee</w:t>
      </w:r>
      <w:r w:rsidR="005C2301">
        <w:rPr>
          <w:rFonts w:ascii="Times New Roman" w:eastAsia="Times New Roman" w:hAnsi="Times New Roman" w:cs="Times New Roman"/>
          <w:bCs/>
          <w:sz w:val="24"/>
          <w:szCs w:val="24"/>
          <w:lang w:val="en-GB"/>
        </w:rPr>
        <w:t>,</w:t>
      </w:r>
      <w:r w:rsidR="007A594D" w:rsidRPr="007A594D">
        <w:rPr>
          <w:rFonts w:ascii="Times New Roman" w:eastAsia="Times New Roman" w:hAnsi="Times New Roman" w:cs="Times New Roman"/>
          <w:bCs/>
          <w:sz w:val="24"/>
          <w:szCs w:val="24"/>
          <w:lang w:val="en-GB"/>
        </w:rPr>
        <w:t xml:space="preserve"> as prescribed from time to time by Regulations made under Section </w:t>
      </w:r>
      <w:r w:rsidR="007A594D">
        <w:rPr>
          <w:rFonts w:ascii="Times New Roman" w:eastAsia="Times New Roman" w:hAnsi="Times New Roman" w:cs="Times New Roman"/>
          <w:bCs/>
          <w:sz w:val="24"/>
          <w:szCs w:val="24"/>
          <w:lang w:val="en-GB"/>
        </w:rPr>
        <w:t>40(4)(b)</w:t>
      </w:r>
      <w:r w:rsidR="007A594D" w:rsidRPr="007A594D">
        <w:rPr>
          <w:rFonts w:ascii="Times New Roman" w:eastAsia="Times New Roman" w:hAnsi="Times New Roman" w:cs="Times New Roman"/>
          <w:bCs/>
          <w:sz w:val="24"/>
          <w:szCs w:val="24"/>
          <w:lang w:val="en-GB"/>
        </w:rPr>
        <w:t xml:space="preserve"> of the Law</w:t>
      </w:r>
      <w:r w:rsidR="005C2301">
        <w:rPr>
          <w:rFonts w:ascii="Times New Roman" w:eastAsia="Times New Roman" w:hAnsi="Times New Roman" w:cs="Times New Roman"/>
          <w:bCs/>
          <w:sz w:val="24"/>
          <w:szCs w:val="24"/>
          <w:lang w:val="en-GB"/>
        </w:rPr>
        <w:t>,</w:t>
      </w:r>
      <w:r w:rsidR="007A594D" w:rsidRPr="007A594D">
        <w:rPr>
          <w:rFonts w:ascii="Times New Roman" w:eastAsia="Times New Roman" w:hAnsi="Times New Roman" w:cs="Times New Roman"/>
          <w:bCs/>
          <w:sz w:val="24"/>
          <w:szCs w:val="24"/>
          <w:lang w:val="en-GB"/>
        </w:rPr>
        <w:t xml:space="preserve"> has been made by BACS payment</w:t>
      </w:r>
      <w:r w:rsidR="005C2301">
        <w:rPr>
          <w:rFonts w:ascii="Times New Roman" w:eastAsia="Times New Roman" w:hAnsi="Times New Roman" w:cs="Times New Roman"/>
          <w:bCs/>
          <w:sz w:val="24"/>
          <w:szCs w:val="24"/>
          <w:lang w:val="en-GB"/>
        </w:rPr>
        <w:t>.</w:t>
      </w:r>
      <w:r w:rsidR="001D1222">
        <w:rPr>
          <w:rFonts w:ascii="Times New Roman" w:eastAsia="Times New Roman" w:hAnsi="Times New Roman" w:cs="Times New Roman"/>
          <w:b/>
          <w:bCs/>
          <w:sz w:val="24"/>
          <w:szCs w:val="24"/>
          <w:lang w:val="en-GB"/>
        </w:rPr>
        <w:br w:type="page"/>
      </w:r>
    </w:p>
    <w:p w14:paraId="205041C4" w14:textId="77777777" w:rsidR="001D1222" w:rsidRDefault="001D1222" w:rsidP="00262D8F">
      <w:pPr>
        <w:spacing w:after="120" w:line="240" w:lineRule="auto"/>
        <w:ind w:left="-142"/>
        <w:jc w:val="both"/>
        <w:rPr>
          <w:rFonts w:ascii="Times New Roman" w:eastAsia="Times New Roman" w:hAnsi="Times New Roman" w:cs="Times New Roman"/>
          <w:b/>
          <w:bCs/>
          <w:sz w:val="24"/>
          <w:szCs w:val="24"/>
          <w:lang w:val="en-GB"/>
        </w:rPr>
      </w:pPr>
    </w:p>
    <w:p w14:paraId="638AB392" w14:textId="607C6C36" w:rsidR="00793FBE" w:rsidRPr="00793FBE" w:rsidRDefault="00793FBE" w:rsidP="00262D8F">
      <w:pPr>
        <w:spacing w:after="120" w:line="240" w:lineRule="auto"/>
        <w:ind w:left="-142"/>
        <w:jc w:val="both"/>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of first signatory:</w:t>
      </w:r>
    </w:p>
    <w:p w14:paraId="5B17D43C"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C35E6B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Current or proposed Position:</w:t>
      </w:r>
    </w:p>
    <w:p w14:paraId="7AE13AB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2D978EAD"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Signature:</w:t>
      </w:r>
    </w:p>
    <w:p w14:paraId="2A493BD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568A9641"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in block capitals:</w:t>
      </w:r>
    </w:p>
    <w:p w14:paraId="1DB316F4"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A845239"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 xml:space="preserve">Date: </w:t>
      </w:r>
    </w:p>
    <w:p w14:paraId="41534EC4"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4018AF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A3E31A7"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F03A569" w14:textId="5CF4BB73"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of second signatory</w:t>
      </w:r>
      <w:r w:rsidR="008B098D">
        <w:rPr>
          <w:rFonts w:ascii="Times New Roman" w:eastAsia="Times New Roman" w:hAnsi="Times New Roman" w:cs="Times New Roman"/>
          <w:b/>
          <w:bCs/>
          <w:sz w:val="24"/>
          <w:szCs w:val="24"/>
          <w:lang w:val="en-GB"/>
        </w:rPr>
        <w:t xml:space="preserve"> </w:t>
      </w:r>
      <w:r w:rsidR="008B098D" w:rsidRPr="00D9549F">
        <w:rPr>
          <w:rFonts w:ascii="Times New Roman" w:eastAsia="Times New Roman" w:hAnsi="Times New Roman" w:cs="Times New Roman"/>
          <w:i/>
          <w:iCs/>
          <w:sz w:val="20"/>
          <w:szCs w:val="20"/>
          <w:lang w:val="en-GB"/>
        </w:rPr>
        <w:t>(if applicable)</w:t>
      </w:r>
      <w:r w:rsidRPr="00793FBE">
        <w:rPr>
          <w:rFonts w:ascii="Times New Roman" w:eastAsia="Times New Roman" w:hAnsi="Times New Roman" w:cs="Times New Roman"/>
          <w:b/>
          <w:bCs/>
          <w:sz w:val="24"/>
          <w:szCs w:val="24"/>
          <w:lang w:val="en-GB"/>
        </w:rPr>
        <w:t>:</w:t>
      </w:r>
    </w:p>
    <w:p w14:paraId="49EDB3D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F1A15E7"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Current or proposed Position:</w:t>
      </w:r>
    </w:p>
    <w:p w14:paraId="66C718FB"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F163BC2"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Signature:</w:t>
      </w:r>
    </w:p>
    <w:p w14:paraId="12FF74D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D3337F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in block capitals:</w:t>
      </w:r>
    </w:p>
    <w:p w14:paraId="60F81930"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28EB217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Date:</w:t>
      </w:r>
    </w:p>
    <w:p w14:paraId="5F701365"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9A4EDD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746583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0B3AF91" w14:textId="77777777" w:rsidR="00793FBE" w:rsidRPr="00793FBE" w:rsidRDefault="00793FBE" w:rsidP="00793FBE">
      <w:pPr>
        <w:spacing w:after="0" w:line="240" w:lineRule="auto"/>
        <w:ind w:left="-142"/>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Note: </w:t>
      </w:r>
    </w:p>
    <w:p w14:paraId="68632950"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F34C186"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The Data Protection (Bailiwick of Guernsey) Law, 2017</w:t>
      </w:r>
    </w:p>
    <w:p w14:paraId="65F0F4E3"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4B8CF47E" w14:textId="5626FEFA" w:rsidR="00EF26AF" w:rsidRPr="00262D8F" w:rsidRDefault="00793FBE" w:rsidP="00262D8F">
      <w:pPr>
        <w:spacing w:after="0" w:line="240" w:lineRule="auto"/>
        <w:ind w:left="-142"/>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For the purposes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Commission’s website, at </w:t>
      </w:r>
      <w:hyperlink r:id="rId14" w:history="1">
        <w:r w:rsidRPr="00793FBE">
          <w:rPr>
            <w:rFonts w:ascii="Times New Roman" w:eastAsia="Times New Roman" w:hAnsi="Times New Roman" w:cs="Times New Roman"/>
            <w:color w:val="0000FF"/>
            <w:sz w:val="24"/>
            <w:szCs w:val="24"/>
            <w:u w:val="single"/>
            <w:lang w:val="en-GB"/>
          </w:rPr>
          <w:t>www.gfsc.gg/data-protection</w:t>
        </w:r>
      </w:hyperlink>
      <w:r w:rsidRPr="00793FBE">
        <w:rPr>
          <w:rFonts w:ascii="Times New Roman" w:eastAsia="Times New Roman" w:hAnsi="Times New Roman" w:cs="Times New Roman"/>
          <w:sz w:val="24"/>
          <w:szCs w:val="24"/>
          <w:lang w:val="en-GB"/>
        </w:rPr>
        <w:t>.</w:t>
      </w:r>
    </w:p>
    <w:sectPr w:rsidR="00EF26AF" w:rsidRPr="00262D8F">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F059" w14:textId="77777777" w:rsidR="008123B4" w:rsidRDefault="008123B4" w:rsidP="00793FBE">
      <w:pPr>
        <w:spacing w:after="0" w:line="240" w:lineRule="auto"/>
      </w:pPr>
      <w:r>
        <w:separator/>
      </w:r>
    </w:p>
  </w:endnote>
  <w:endnote w:type="continuationSeparator" w:id="0">
    <w:p w14:paraId="4FB987BB" w14:textId="77777777" w:rsidR="008123B4" w:rsidRDefault="008123B4" w:rsidP="00793FBE">
      <w:pPr>
        <w:spacing w:after="0" w:line="240" w:lineRule="auto"/>
      </w:pPr>
      <w:r>
        <w:continuationSeparator/>
      </w:r>
    </w:p>
  </w:endnote>
  <w:endnote w:type="continuationNotice" w:id="1">
    <w:p w14:paraId="57A3DADF" w14:textId="77777777" w:rsidR="008123B4" w:rsidRDefault="00812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108A" w14:textId="77777777" w:rsidR="008123B4" w:rsidRDefault="008123B4" w:rsidP="00793FBE">
      <w:pPr>
        <w:spacing w:after="0" w:line="240" w:lineRule="auto"/>
      </w:pPr>
      <w:r>
        <w:separator/>
      </w:r>
    </w:p>
  </w:footnote>
  <w:footnote w:type="continuationSeparator" w:id="0">
    <w:p w14:paraId="41338008" w14:textId="77777777" w:rsidR="008123B4" w:rsidRDefault="008123B4" w:rsidP="00793FBE">
      <w:pPr>
        <w:spacing w:after="0" w:line="240" w:lineRule="auto"/>
      </w:pPr>
      <w:r>
        <w:continuationSeparator/>
      </w:r>
    </w:p>
  </w:footnote>
  <w:footnote w:type="continuationNotice" w:id="1">
    <w:p w14:paraId="3AEFF916" w14:textId="77777777" w:rsidR="008123B4" w:rsidRDefault="008123B4">
      <w:pPr>
        <w:spacing w:after="0" w:line="240" w:lineRule="auto"/>
      </w:pPr>
    </w:p>
  </w:footnote>
  <w:footnote w:id="2">
    <w:p w14:paraId="5B94E2CE" w14:textId="77777777" w:rsidR="00793FBE" w:rsidRPr="00C06B82" w:rsidRDefault="00793FBE" w:rsidP="00793FBE">
      <w:pPr>
        <w:pStyle w:val="NoSpacing"/>
        <w:rPr>
          <w:sz w:val="20"/>
          <w:szCs w:val="20"/>
        </w:rPr>
      </w:pPr>
      <w:r>
        <w:rPr>
          <w:rStyle w:val="FootnoteReference"/>
        </w:rPr>
        <w:footnoteRef/>
      </w:r>
      <w:r>
        <w:t xml:space="preserve"> </w:t>
      </w:r>
      <w:r w:rsidRPr="00C06B82">
        <w:rPr>
          <w:sz w:val="20"/>
          <w:szCs w:val="20"/>
        </w:rPr>
        <w:t>Section 112(3) provides that any person who is guilty of an offence as stated shall be liable:</w:t>
      </w:r>
    </w:p>
    <w:p w14:paraId="79CDE601" w14:textId="77777777" w:rsidR="00793FBE" w:rsidRPr="00C06B82" w:rsidRDefault="00793FBE" w:rsidP="00793FBE">
      <w:pPr>
        <w:pStyle w:val="NoSpacing"/>
        <w:ind w:left="720" w:hanging="720"/>
        <w:rPr>
          <w:sz w:val="20"/>
          <w:szCs w:val="20"/>
        </w:rPr>
      </w:pPr>
      <w:r w:rsidRPr="00C06B82">
        <w:rPr>
          <w:sz w:val="20"/>
          <w:szCs w:val="20"/>
        </w:rPr>
        <w:t>(a)</w:t>
      </w:r>
      <w:r w:rsidRPr="00C06B82">
        <w:rPr>
          <w:sz w:val="20"/>
          <w:szCs w:val="20"/>
        </w:rPr>
        <w:tab/>
        <w:t>on summary conviction, to imprisonment for a term not exceeding six months or to a fine not exceeding twice level 5 on the uniform scale, or to both;</w:t>
      </w:r>
    </w:p>
    <w:p w14:paraId="6AFDA727" w14:textId="77777777" w:rsidR="00793FBE" w:rsidRPr="00C06B82" w:rsidRDefault="00793FBE" w:rsidP="00793FBE">
      <w:pPr>
        <w:pStyle w:val="NoSpacing"/>
        <w:rPr>
          <w:sz w:val="20"/>
          <w:szCs w:val="20"/>
        </w:rPr>
      </w:pPr>
      <w:r w:rsidRPr="00C06B82">
        <w:rPr>
          <w:sz w:val="20"/>
          <w:szCs w:val="20"/>
        </w:rPr>
        <w:t>(b)</w:t>
      </w:r>
      <w:r w:rsidRPr="00C06B82">
        <w:rPr>
          <w:sz w:val="20"/>
          <w:szCs w:val="20"/>
        </w:rPr>
        <w:tab/>
        <w:t>on conviction on indictment, to imprisonment for a term not exceeding two years, or to a fine, or to both.</w:t>
      </w:r>
    </w:p>
    <w:p w14:paraId="20026780" w14:textId="77777777" w:rsidR="00793FBE" w:rsidRDefault="00793FBE" w:rsidP="00793F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6962" w14:textId="50F1963B" w:rsidR="00DD0FC1" w:rsidRDefault="00DD0FC1" w:rsidP="00DD0FC1">
    <w:pPr>
      <w:pStyle w:val="Title"/>
      <w:pBdr>
        <w:bottom w:val="single" w:sz="18" w:space="1" w:color="auto"/>
      </w:pBdr>
      <w:jc w:val="right"/>
      <w:rPr>
        <w:rFonts w:ascii="Times New Roman" w:hAnsi="Times New Roman" w:cs="Times New Roman"/>
        <w:smallCaps/>
      </w:rPr>
    </w:pPr>
    <w:r w:rsidRPr="00DD0FC1">
      <w:rPr>
        <w:rFonts w:ascii="Times New Roman" w:hAnsi="Times New Roman" w:cs="Times New Roman"/>
        <w:smallCaps/>
      </w:rPr>
      <w:t xml:space="preserve">FORM </w:t>
    </w:r>
    <w:r w:rsidR="00504CCB">
      <w:rPr>
        <w:rFonts w:ascii="Times New Roman" w:hAnsi="Times New Roman" w:cs="Times New Roman"/>
        <w:smallCaps/>
      </w:rPr>
      <w:t xml:space="preserve">LCF EXEMPT </w:t>
    </w:r>
    <w:r w:rsidRPr="00DD0FC1">
      <w:rPr>
        <w:rFonts w:ascii="Times New Roman" w:hAnsi="Times New Roman" w:cs="Times New Roman"/>
        <w:smallCaps/>
      </w:rPr>
      <w:t>(202</w:t>
    </w:r>
    <w:r w:rsidR="00504CCB">
      <w:rPr>
        <w:rFonts w:ascii="Times New Roman" w:hAnsi="Times New Roman" w:cs="Times New Roman"/>
        <w:smallCaps/>
      </w:rPr>
      <w:t>3</w:t>
    </w:r>
    <w:r w:rsidRPr="00DD0FC1">
      <w:rPr>
        <w:rFonts w:ascii="Times New Roman" w:hAnsi="Times New Roman" w:cs="Times New Roman"/>
        <w:smallCaps/>
      </w:rPr>
      <w:t>)</w:t>
    </w:r>
  </w:p>
  <w:p w14:paraId="13455B6E" w14:textId="77777777" w:rsidR="00DD0FC1" w:rsidRDefault="00DD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2591"/>
    <w:multiLevelType w:val="hybridMultilevel"/>
    <w:tmpl w:val="5DC253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C6561D7"/>
    <w:multiLevelType w:val="hybridMultilevel"/>
    <w:tmpl w:val="99EEE758"/>
    <w:lvl w:ilvl="0" w:tplc="EB32659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105360"/>
    <w:multiLevelType w:val="hybridMultilevel"/>
    <w:tmpl w:val="37B21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205649">
    <w:abstractNumId w:val="2"/>
  </w:num>
  <w:num w:numId="2" w16cid:durableId="1619795100">
    <w:abstractNumId w:val="0"/>
  </w:num>
  <w:num w:numId="3" w16cid:durableId="76411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BE"/>
    <w:rsid w:val="00004331"/>
    <w:rsid w:val="0000530A"/>
    <w:rsid w:val="00007DB3"/>
    <w:rsid w:val="00011607"/>
    <w:rsid w:val="00012DCC"/>
    <w:rsid w:val="0001552D"/>
    <w:rsid w:val="00021432"/>
    <w:rsid w:val="00030C97"/>
    <w:rsid w:val="0003233B"/>
    <w:rsid w:val="00032547"/>
    <w:rsid w:val="0003301D"/>
    <w:rsid w:val="00036EDF"/>
    <w:rsid w:val="0004355E"/>
    <w:rsid w:val="0005026B"/>
    <w:rsid w:val="00050295"/>
    <w:rsid w:val="00053269"/>
    <w:rsid w:val="00053A6F"/>
    <w:rsid w:val="000545FD"/>
    <w:rsid w:val="0005570E"/>
    <w:rsid w:val="00056491"/>
    <w:rsid w:val="00071149"/>
    <w:rsid w:val="00072444"/>
    <w:rsid w:val="00073489"/>
    <w:rsid w:val="00074444"/>
    <w:rsid w:val="00080A67"/>
    <w:rsid w:val="000820E4"/>
    <w:rsid w:val="00082A20"/>
    <w:rsid w:val="000863AD"/>
    <w:rsid w:val="00090779"/>
    <w:rsid w:val="00091509"/>
    <w:rsid w:val="000969A8"/>
    <w:rsid w:val="00097EA4"/>
    <w:rsid w:val="000A2915"/>
    <w:rsid w:val="000A37FE"/>
    <w:rsid w:val="000B04AF"/>
    <w:rsid w:val="000B2FE6"/>
    <w:rsid w:val="000C3F91"/>
    <w:rsid w:val="000C4403"/>
    <w:rsid w:val="000C4D51"/>
    <w:rsid w:val="000C58BA"/>
    <w:rsid w:val="000D196C"/>
    <w:rsid w:val="000D58EF"/>
    <w:rsid w:val="000E0D19"/>
    <w:rsid w:val="000E1EFC"/>
    <w:rsid w:val="000F19BC"/>
    <w:rsid w:val="000F2034"/>
    <w:rsid w:val="000F6943"/>
    <w:rsid w:val="00100A01"/>
    <w:rsid w:val="00103305"/>
    <w:rsid w:val="00103D12"/>
    <w:rsid w:val="00107920"/>
    <w:rsid w:val="0011175A"/>
    <w:rsid w:val="001135AE"/>
    <w:rsid w:val="00113BEF"/>
    <w:rsid w:val="00114FF2"/>
    <w:rsid w:val="0011770C"/>
    <w:rsid w:val="00120F8C"/>
    <w:rsid w:val="00121E62"/>
    <w:rsid w:val="00123D51"/>
    <w:rsid w:val="00127D85"/>
    <w:rsid w:val="00130F6B"/>
    <w:rsid w:val="001322F0"/>
    <w:rsid w:val="001414C1"/>
    <w:rsid w:val="001427E6"/>
    <w:rsid w:val="00147574"/>
    <w:rsid w:val="00150216"/>
    <w:rsid w:val="00153F73"/>
    <w:rsid w:val="001566C5"/>
    <w:rsid w:val="00156741"/>
    <w:rsid w:val="00161AFD"/>
    <w:rsid w:val="001723C6"/>
    <w:rsid w:val="0017299E"/>
    <w:rsid w:val="00175F55"/>
    <w:rsid w:val="00177CB7"/>
    <w:rsid w:val="0018613D"/>
    <w:rsid w:val="001864F6"/>
    <w:rsid w:val="00186A0E"/>
    <w:rsid w:val="00193432"/>
    <w:rsid w:val="001A2A5D"/>
    <w:rsid w:val="001A5904"/>
    <w:rsid w:val="001A615C"/>
    <w:rsid w:val="001B35CC"/>
    <w:rsid w:val="001B3A0F"/>
    <w:rsid w:val="001B792F"/>
    <w:rsid w:val="001C03C9"/>
    <w:rsid w:val="001C1E14"/>
    <w:rsid w:val="001C2DDA"/>
    <w:rsid w:val="001C3BFC"/>
    <w:rsid w:val="001D1222"/>
    <w:rsid w:val="001D1C92"/>
    <w:rsid w:val="001D23C0"/>
    <w:rsid w:val="001E0133"/>
    <w:rsid w:val="001E115E"/>
    <w:rsid w:val="001E32AF"/>
    <w:rsid w:val="001E6235"/>
    <w:rsid w:val="001F3482"/>
    <w:rsid w:val="001F401B"/>
    <w:rsid w:val="001F4579"/>
    <w:rsid w:val="001F4E8C"/>
    <w:rsid w:val="00200F7B"/>
    <w:rsid w:val="00202102"/>
    <w:rsid w:val="002100D8"/>
    <w:rsid w:val="00212A30"/>
    <w:rsid w:val="0021747F"/>
    <w:rsid w:val="002176C6"/>
    <w:rsid w:val="0022042B"/>
    <w:rsid w:val="00223990"/>
    <w:rsid w:val="00223A81"/>
    <w:rsid w:val="00225D26"/>
    <w:rsid w:val="00231B2B"/>
    <w:rsid w:val="00232558"/>
    <w:rsid w:val="00233AD9"/>
    <w:rsid w:val="0023533D"/>
    <w:rsid w:val="00243501"/>
    <w:rsid w:val="00244526"/>
    <w:rsid w:val="00245042"/>
    <w:rsid w:val="002463F7"/>
    <w:rsid w:val="00247624"/>
    <w:rsid w:val="00247A79"/>
    <w:rsid w:val="00254E34"/>
    <w:rsid w:val="00255D75"/>
    <w:rsid w:val="002562EE"/>
    <w:rsid w:val="00261374"/>
    <w:rsid w:val="00262D8F"/>
    <w:rsid w:val="00263FB0"/>
    <w:rsid w:val="00264FDC"/>
    <w:rsid w:val="002709FB"/>
    <w:rsid w:val="00274106"/>
    <w:rsid w:val="00275E30"/>
    <w:rsid w:val="00277044"/>
    <w:rsid w:val="00277DBC"/>
    <w:rsid w:val="00281C97"/>
    <w:rsid w:val="00284B9D"/>
    <w:rsid w:val="0028538F"/>
    <w:rsid w:val="002872E3"/>
    <w:rsid w:val="0028786C"/>
    <w:rsid w:val="00291D60"/>
    <w:rsid w:val="002934A5"/>
    <w:rsid w:val="00295FBA"/>
    <w:rsid w:val="0029768A"/>
    <w:rsid w:val="002A1C60"/>
    <w:rsid w:val="002A4C44"/>
    <w:rsid w:val="002A5D71"/>
    <w:rsid w:val="002A665D"/>
    <w:rsid w:val="002A6AC1"/>
    <w:rsid w:val="002A7F77"/>
    <w:rsid w:val="002B21C5"/>
    <w:rsid w:val="002B375C"/>
    <w:rsid w:val="002B44CF"/>
    <w:rsid w:val="002B5584"/>
    <w:rsid w:val="002B702F"/>
    <w:rsid w:val="002C1E21"/>
    <w:rsid w:val="002C41A7"/>
    <w:rsid w:val="002C458D"/>
    <w:rsid w:val="002C6CA5"/>
    <w:rsid w:val="002C7BBE"/>
    <w:rsid w:val="002D15B8"/>
    <w:rsid w:val="002D4306"/>
    <w:rsid w:val="002E05A3"/>
    <w:rsid w:val="002E2057"/>
    <w:rsid w:val="002E54BD"/>
    <w:rsid w:val="002E7CBD"/>
    <w:rsid w:val="002F2116"/>
    <w:rsid w:val="002F41F6"/>
    <w:rsid w:val="002F7424"/>
    <w:rsid w:val="0030301A"/>
    <w:rsid w:val="00314A24"/>
    <w:rsid w:val="003150B7"/>
    <w:rsid w:val="00316FFA"/>
    <w:rsid w:val="00322D5E"/>
    <w:rsid w:val="0032618A"/>
    <w:rsid w:val="003354E2"/>
    <w:rsid w:val="00336C0A"/>
    <w:rsid w:val="00342810"/>
    <w:rsid w:val="00342C55"/>
    <w:rsid w:val="003467FF"/>
    <w:rsid w:val="003472B5"/>
    <w:rsid w:val="00347A8D"/>
    <w:rsid w:val="00357B3B"/>
    <w:rsid w:val="00361EB8"/>
    <w:rsid w:val="003629E6"/>
    <w:rsid w:val="00366BEA"/>
    <w:rsid w:val="00370AF5"/>
    <w:rsid w:val="00371242"/>
    <w:rsid w:val="0037194E"/>
    <w:rsid w:val="00371E27"/>
    <w:rsid w:val="003735B9"/>
    <w:rsid w:val="00377B31"/>
    <w:rsid w:val="00380DB2"/>
    <w:rsid w:val="003842E1"/>
    <w:rsid w:val="00386FD9"/>
    <w:rsid w:val="003908FD"/>
    <w:rsid w:val="00394182"/>
    <w:rsid w:val="00395A84"/>
    <w:rsid w:val="003972B5"/>
    <w:rsid w:val="003A081D"/>
    <w:rsid w:val="003A4BF7"/>
    <w:rsid w:val="003B6F4D"/>
    <w:rsid w:val="003D1CB9"/>
    <w:rsid w:val="003D26F9"/>
    <w:rsid w:val="003D3796"/>
    <w:rsid w:val="003D42B0"/>
    <w:rsid w:val="003E32A7"/>
    <w:rsid w:val="003F36DC"/>
    <w:rsid w:val="003F4A79"/>
    <w:rsid w:val="003F795C"/>
    <w:rsid w:val="00401FA2"/>
    <w:rsid w:val="004127D8"/>
    <w:rsid w:val="0042200F"/>
    <w:rsid w:val="00423A53"/>
    <w:rsid w:val="00430F44"/>
    <w:rsid w:val="00431679"/>
    <w:rsid w:val="00434A3B"/>
    <w:rsid w:val="00435A43"/>
    <w:rsid w:val="00442044"/>
    <w:rsid w:val="004443F4"/>
    <w:rsid w:val="00457DB3"/>
    <w:rsid w:val="00460919"/>
    <w:rsid w:val="00462C2F"/>
    <w:rsid w:val="00463F7F"/>
    <w:rsid w:val="00467CC5"/>
    <w:rsid w:val="00474FC0"/>
    <w:rsid w:val="00475B10"/>
    <w:rsid w:val="0047626D"/>
    <w:rsid w:val="00480C0F"/>
    <w:rsid w:val="00483967"/>
    <w:rsid w:val="0048398F"/>
    <w:rsid w:val="00486E94"/>
    <w:rsid w:val="00491FE1"/>
    <w:rsid w:val="004926DA"/>
    <w:rsid w:val="00495376"/>
    <w:rsid w:val="004960FD"/>
    <w:rsid w:val="00496209"/>
    <w:rsid w:val="004A0F2A"/>
    <w:rsid w:val="004A1597"/>
    <w:rsid w:val="004A29B8"/>
    <w:rsid w:val="004A55B5"/>
    <w:rsid w:val="004A7FDA"/>
    <w:rsid w:val="004B32E5"/>
    <w:rsid w:val="004B6B5E"/>
    <w:rsid w:val="004C2B24"/>
    <w:rsid w:val="004C3B94"/>
    <w:rsid w:val="004C4402"/>
    <w:rsid w:val="004C4AC0"/>
    <w:rsid w:val="004C5167"/>
    <w:rsid w:val="004C7B3B"/>
    <w:rsid w:val="004D0792"/>
    <w:rsid w:val="004D1481"/>
    <w:rsid w:val="004D173B"/>
    <w:rsid w:val="004D4CCD"/>
    <w:rsid w:val="004E5EB8"/>
    <w:rsid w:val="004F0262"/>
    <w:rsid w:val="004F78C6"/>
    <w:rsid w:val="00501F70"/>
    <w:rsid w:val="00504CCB"/>
    <w:rsid w:val="00506127"/>
    <w:rsid w:val="00507550"/>
    <w:rsid w:val="005169DE"/>
    <w:rsid w:val="005203B5"/>
    <w:rsid w:val="005206E5"/>
    <w:rsid w:val="00522EE6"/>
    <w:rsid w:val="00526DA1"/>
    <w:rsid w:val="00527469"/>
    <w:rsid w:val="00537061"/>
    <w:rsid w:val="00541B3C"/>
    <w:rsid w:val="0055140E"/>
    <w:rsid w:val="005515FF"/>
    <w:rsid w:val="005539E8"/>
    <w:rsid w:val="00554274"/>
    <w:rsid w:val="00562A5C"/>
    <w:rsid w:val="00571011"/>
    <w:rsid w:val="005711D4"/>
    <w:rsid w:val="00573C45"/>
    <w:rsid w:val="00574092"/>
    <w:rsid w:val="00576E33"/>
    <w:rsid w:val="00584278"/>
    <w:rsid w:val="00585742"/>
    <w:rsid w:val="00590300"/>
    <w:rsid w:val="00591C63"/>
    <w:rsid w:val="00593D71"/>
    <w:rsid w:val="005942C9"/>
    <w:rsid w:val="00596E72"/>
    <w:rsid w:val="00597877"/>
    <w:rsid w:val="005A037F"/>
    <w:rsid w:val="005A0A3D"/>
    <w:rsid w:val="005A278F"/>
    <w:rsid w:val="005A2943"/>
    <w:rsid w:val="005A5455"/>
    <w:rsid w:val="005A65F8"/>
    <w:rsid w:val="005A67BC"/>
    <w:rsid w:val="005A7355"/>
    <w:rsid w:val="005B6442"/>
    <w:rsid w:val="005C2301"/>
    <w:rsid w:val="005C314E"/>
    <w:rsid w:val="005C362C"/>
    <w:rsid w:val="005C73D8"/>
    <w:rsid w:val="005D2FB9"/>
    <w:rsid w:val="005D3FCA"/>
    <w:rsid w:val="005D437C"/>
    <w:rsid w:val="005D759C"/>
    <w:rsid w:val="005E2DA8"/>
    <w:rsid w:val="005E4C3C"/>
    <w:rsid w:val="005E59E8"/>
    <w:rsid w:val="005E6DBC"/>
    <w:rsid w:val="005F38A0"/>
    <w:rsid w:val="005F3D30"/>
    <w:rsid w:val="00600200"/>
    <w:rsid w:val="00601C6C"/>
    <w:rsid w:val="0060221F"/>
    <w:rsid w:val="006055AF"/>
    <w:rsid w:val="00614047"/>
    <w:rsid w:val="006140B6"/>
    <w:rsid w:val="00617F53"/>
    <w:rsid w:val="00625CF8"/>
    <w:rsid w:val="00630AB8"/>
    <w:rsid w:val="006321FA"/>
    <w:rsid w:val="006328F9"/>
    <w:rsid w:val="00632CB4"/>
    <w:rsid w:val="00635AEB"/>
    <w:rsid w:val="00636571"/>
    <w:rsid w:val="00636B7D"/>
    <w:rsid w:val="00637B58"/>
    <w:rsid w:val="00641156"/>
    <w:rsid w:val="00646D7E"/>
    <w:rsid w:val="006535EF"/>
    <w:rsid w:val="00661D85"/>
    <w:rsid w:val="006632B4"/>
    <w:rsid w:val="006661A1"/>
    <w:rsid w:val="00667C33"/>
    <w:rsid w:val="006747AB"/>
    <w:rsid w:val="006763BC"/>
    <w:rsid w:val="00685899"/>
    <w:rsid w:val="006858F0"/>
    <w:rsid w:val="00692BC2"/>
    <w:rsid w:val="00696E33"/>
    <w:rsid w:val="006A0CFC"/>
    <w:rsid w:val="006A0DFF"/>
    <w:rsid w:val="006A1A27"/>
    <w:rsid w:val="006A1FE1"/>
    <w:rsid w:val="006A275F"/>
    <w:rsid w:val="006A4818"/>
    <w:rsid w:val="006B196F"/>
    <w:rsid w:val="006B7EE0"/>
    <w:rsid w:val="006C509B"/>
    <w:rsid w:val="006C5E04"/>
    <w:rsid w:val="006D3156"/>
    <w:rsid w:val="006D4598"/>
    <w:rsid w:val="006D4A08"/>
    <w:rsid w:val="006E1E54"/>
    <w:rsid w:val="006E331F"/>
    <w:rsid w:val="006E362C"/>
    <w:rsid w:val="006F36F3"/>
    <w:rsid w:val="006F39C3"/>
    <w:rsid w:val="006F428E"/>
    <w:rsid w:val="006F5291"/>
    <w:rsid w:val="00706CE6"/>
    <w:rsid w:val="007101A7"/>
    <w:rsid w:val="007140B5"/>
    <w:rsid w:val="007147CE"/>
    <w:rsid w:val="00720C84"/>
    <w:rsid w:val="00721F2F"/>
    <w:rsid w:val="00725A9C"/>
    <w:rsid w:val="00742AA7"/>
    <w:rsid w:val="007440BE"/>
    <w:rsid w:val="00744121"/>
    <w:rsid w:val="007449ED"/>
    <w:rsid w:val="00745A1C"/>
    <w:rsid w:val="00750169"/>
    <w:rsid w:val="00751BC4"/>
    <w:rsid w:val="007527F9"/>
    <w:rsid w:val="0075690D"/>
    <w:rsid w:val="007570CE"/>
    <w:rsid w:val="0076689D"/>
    <w:rsid w:val="00776231"/>
    <w:rsid w:val="00784753"/>
    <w:rsid w:val="00792977"/>
    <w:rsid w:val="00792F1A"/>
    <w:rsid w:val="00793FBE"/>
    <w:rsid w:val="0079441E"/>
    <w:rsid w:val="00794443"/>
    <w:rsid w:val="00796E2B"/>
    <w:rsid w:val="007A0FA9"/>
    <w:rsid w:val="007A1E1E"/>
    <w:rsid w:val="007A2BFA"/>
    <w:rsid w:val="007A38B5"/>
    <w:rsid w:val="007A594D"/>
    <w:rsid w:val="007A5E4A"/>
    <w:rsid w:val="007B23F6"/>
    <w:rsid w:val="007B7832"/>
    <w:rsid w:val="007C0FAF"/>
    <w:rsid w:val="007C20BB"/>
    <w:rsid w:val="007C3376"/>
    <w:rsid w:val="007C4781"/>
    <w:rsid w:val="007C584F"/>
    <w:rsid w:val="007C6E9E"/>
    <w:rsid w:val="007C7532"/>
    <w:rsid w:val="007D1CB0"/>
    <w:rsid w:val="007D2BC5"/>
    <w:rsid w:val="007D48CD"/>
    <w:rsid w:val="007D5FE8"/>
    <w:rsid w:val="007E0A92"/>
    <w:rsid w:val="007E2D72"/>
    <w:rsid w:val="007E526F"/>
    <w:rsid w:val="007E7339"/>
    <w:rsid w:val="008009A8"/>
    <w:rsid w:val="00801C38"/>
    <w:rsid w:val="00801DDE"/>
    <w:rsid w:val="008051FC"/>
    <w:rsid w:val="00806E84"/>
    <w:rsid w:val="008100B1"/>
    <w:rsid w:val="008123B4"/>
    <w:rsid w:val="0081459F"/>
    <w:rsid w:val="00822F78"/>
    <w:rsid w:val="00823315"/>
    <w:rsid w:val="008274B1"/>
    <w:rsid w:val="00827A07"/>
    <w:rsid w:val="00832AFC"/>
    <w:rsid w:val="00833117"/>
    <w:rsid w:val="00836B15"/>
    <w:rsid w:val="0084236B"/>
    <w:rsid w:val="00842A05"/>
    <w:rsid w:val="00856A78"/>
    <w:rsid w:val="00856FB4"/>
    <w:rsid w:val="0085732A"/>
    <w:rsid w:val="00857700"/>
    <w:rsid w:val="00871526"/>
    <w:rsid w:val="008759B9"/>
    <w:rsid w:val="0087641B"/>
    <w:rsid w:val="008801CB"/>
    <w:rsid w:val="0088168E"/>
    <w:rsid w:val="0088253D"/>
    <w:rsid w:val="00884996"/>
    <w:rsid w:val="00886EAF"/>
    <w:rsid w:val="00887E42"/>
    <w:rsid w:val="008928CD"/>
    <w:rsid w:val="00895185"/>
    <w:rsid w:val="008A12BC"/>
    <w:rsid w:val="008A1E80"/>
    <w:rsid w:val="008A3582"/>
    <w:rsid w:val="008B098D"/>
    <w:rsid w:val="008B69AC"/>
    <w:rsid w:val="008C2359"/>
    <w:rsid w:val="008C65D5"/>
    <w:rsid w:val="008C706C"/>
    <w:rsid w:val="008C799E"/>
    <w:rsid w:val="008D7E89"/>
    <w:rsid w:val="008E71C6"/>
    <w:rsid w:val="008F120F"/>
    <w:rsid w:val="008F1218"/>
    <w:rsid w:val="008F1283"/>
    <w:rsid w:val="008F1BED"/>
    <w:rsid w:val="008F2E69"/>
    <w:rsid w:val="0090207B"/>
    <w:rsid w:val="0090708A"/>
    <w:rsid w:val="0090715A"/>
    <w:rsid w:val="00911B74"/>
    <w:rsid w:val="00916DA9"/>
    <w:rsid w:val="00917761"/>
    <w:rsid w:val="00920B7A"/>
    <w:rsid w:val="009228C7"/>
    <w:rsid w:val="00922A7C"/>
    <w:rsid w:val="00925F78"/>
    <w:rsid w:val="009313A3"/>
    <w:rsid w:val="00931D1E"/>
    <w:rsid w:val="0093687C"/>
    <w:rsid w:val="009413D4"/>
    <w:rsid w:val="00943ABE"/>
    <w:rsid w:val="00944DC4"/>
    <w:rsid w:val="0094624B"/>
    <w:rsid w:val="00947693"/>
    <w:rsid w:val="00957BFD"/>
    <w:rsid w:val="009632BA"/>
    <w:rsid w:val="0096385B"/>
    <w:rsid w:val="00964F6E"/>
    <w:rsid w:val="00965918"/>
    <w:rsid w:val="00967B10"/>
    <w:rsid w:val="00971033"/>
    <w:rsid w:val="00973FD8"/>
    <w:rsid w:val="00974075"/>
    <w:rsid w:val="0098314E"/>
    <w:rsid w:val="00987F7B"/>
    <w:rsid w:val="00991493"/>
    <w:rsid w:val="009972D0"/>
    <w:rsid w:val="009A04B9"/>
    <w:rsid w:val="009A2182"/>
    <w:rsid w:val="009A259B"/>
    <w:rsid w:val="009A2802"/>
    <w:rsid w:val="009A47BF"/>
    <w:rsid w:val="009B0310"/>
    <w:rsid w:val="009B53CA"/>
    <w:rsid w:val="009B5CBE"/>
    <w:rsid w:val="009C0497"/>
    <w:rsid w:val="009C1365"/>
    <w:rsid w:val="009C5A2C"/>
    <w:rsid w:val="009C74D7"/>
    <w:rsid w:val="009D5117"/>
    <w:rsid w:val="009D7A6C"/>
    <w:rsid w:val="009E3613"/>
    <w:rsid w:val="009E4A9C"/>
    <w:rsid w:val="009F28A0"/>
    <w:rsid w:val="009F32FF"/>
    <w:rsid w:val="009F7ABF"/>
    <w:rsid w:val="00A004AC"/>
    <w:rsid w:val="00A0093B"/>
    <w:rsid w:val="00A102BB"/>
    <w:rsid w:val="00A17685"/>
    <w:rsid w:val="00A23E82"/>
    <w:rsid w:val="00A26483"/>
    <w:rsid w:val="00A301E4"/>
    <w:rsid w:val="00A30C25"/>
    <w:rsid w:val="00A50ADB"/>
    <w:rsid w:val="00A542C0"/>
    <w:rsid w:val="00A542C4"/>
    <w:rsid w:val="00A67EDD"/>
    <w:rsid w:val="00A719CA"/>
    <w:rsid w:val="00A75139"/>
    <w:rsid w:val="00A82164"/>
    <w:rsid w:val="00A82EFF"/>
    <w:rsid w:val="00A8618D"/>
    <w:rsid w:val="00A92CCB"/>
    <w:rsid w:val="00A94EBD"/>
    <w:rsid w:val="00A967E6"/>
    <w:rsid w:val="00A96965"/>
    <w:rsid w:val="00AA095C"/>
    <w:rsid w:val="00AA0AB6"/>
    <w:rsid w:val="00AA130E"/>
    <w:rsid w:val="00AA1C0A"/>
    <w:rsid w:val="00AB3139"/>
    <w:rsid w:val="00AB3368"/>
    <w:rsid w:val="00AB5333"/>
    <w:rsid w:val="00AB7009"/>
    <w:rsid w:val="00AC16BD"/>
    <w:rsid w:val="00AC18A8"/>
    <w:rsid w:val="00AC2EDC"/>
    <w:rsid w:val="00AC4D30"/>
    <w:rsid w:val="00AD4705"/>
    <w:rsid w:val="00AE105E"/>
    <w:rsid w:val="00AE1749"/>
    <w:rsid w:val="00AE496C"/>
    <w:rsid w:val="00AE7101"/>
    <w:rsid w:val="00AF0197"/>
    <w:rsid w:val="00AF399A"/>
    <w:rsid w:val="00AF40B1"/>
    <w:rsid w:val="00AF766C"/>
    <w:rsid w:val="00B00FBA"/>
    <w:rsid w:val="00B01A55"/>
    <w:rsid w:val="00B02F90"/>
    <w:rsid w:val="00B05250"/>
    <w:rsid w:val="00B1022E"/>
    <w:rsid w:val="00B1073D"/>
    <w:rsid w:val="00B10AE4"/>
    <w:rsid w:val="00B15DDA"/>
    <w:rsid w:val="00B175A9"/>
    <w:rsid w:val="00B20727"/>
    <w:rsid w:val="00B21F46"/>
    <w:rsid w:val="00B22C96"/>
    <w:rsid w:val="00B22D3A"/>
    <w:rsid w:val="00B22FC8"/>
    <w:rsid w:val="00B23F55"/>
    <w:rsid w:val="00B267AA"/>
    <w:rsid w:val="00B27CE1"/>
    <w:rsid w:val="00B27F0F"/>
    <w:rsid w:val="00B31EC5"/>
    <w:rsid w:val="00B33373"/>
    <w:rsid w:val="00B41BE2"/>
    <w:rsid w:val="00B43142"/>
    <w:rsid w:val="00B50843"/>
    <w:rsid w:val="00B53B6E"/>
    <w:rsid w:val="00B57818"/>
    <w:rsid w:val="00B629C6"/>
    <w:rsid w:val="00B63A0F"/>
    <w:rsid w:val="00B645F2"/>
    <w:rsid w:val="00B6530E"/>
    <w:rsid w:val="00B74011"/>
    <w:rsid w:val="00B766AA"/>
    <w:rsid w:val="00B82931"/>
    <w:rsid w:val="00B92708"/>
    <w:rsid w:val="00B97887"/>
    <w:rsid w:val="00BA022A"/>
    <w:rsid w:val="00BB17F8"/>
    <w:rsid w:val="00BB28FA"/>
    <w:rsid w:val="00BB4C66"/>
    <w:rsid w:val="00BC0290"/>
    <w:rsid w:val="00BC0C57"/>
    <w:rsid w:val="00BC11C1"/>
    <w:rsid w:val="00BC1C7B"/>
    <w:rsid w:val="00BC4688"/>
    <w:rsid w:val="00BC688B"/>
    <w:rsid w:val="00BC777C"/>
    <w:rsid w:val="00BD34DC"/>
    <w:rsid w:val="00BE19FA"/>
    <w:rsid w:val="00BE44E3"/>
    <w:rsid w:val="00BE5113"/>
    <w:rsid w:val="00BE7DC9"/>
    <w:rsid w:val="00BF1857"/>
    <w:rsid w:val="00BF290E"/>
    <w:rsid w:val="00BF5630"/>
    <w:rsid w:val="00C02B68"/>
    <w:rsid w:val="00C06A13"/>
    <w:rsid w:val="00C13800"/>
    <w:rsid w:val="00C13995"/>
    <w:rsid w:val="00C13E5C"/>
    <w:rsid w:val="00C14415"/>
    <w:rsid w:val="00C15576"/>
    <w:rsid w:val="00C17D7C"/>
    <w:rsid w:val="00C207A9"/>
    <w:rsid w:val="00C22F54"/>
    <w:rsid w:val="00C32A10"/>
    <w:rsid w:val="00C37400"/>
    <w:rsid w:val="00C42765"/>
    <w:rsid w:val="00C427C8"/>
    <w:rsid w:val="00C447B2"/>
    <w:rsid w:val="00C46A34"/>
    <w:rsid w:val="00C53643"/>
    <w:rsid w:val="00C55CC8"/>
    <w:rsid w:val="00C57D37"/>
    <w:rsid w:val="00C60086"/>
    <w:rsid w:val="00C61A62"/>
    <w:rsid w:val="00C66AB8"/>
    <w:rsid w:val="00C70908"/>
    <w:rsid w:val="00C71205"/>
    <w:rsid w:val="00C73845"/>
    <w:rsid w:val="00C750E3"/>
    <w:rsid w:val="00C815D7"/>
    <w:rsid w:val="00C82B7F"/>
    <w:rsid w:val="00C86921"/>
    <w:rsid w:val="00C919F8"/>
    <w:rsid w:val="00C9232A"/>
    <w:rsid w:val="00C936C4"/>
    <w:rsid w:val="00C959BD"/>
    <w:rsid w:val="00C9608A"/>
    <w:rsid w:val="00C97BCB"/>
    <w:rsid w:val="00CA2D7B"/>
    <w:rsid w:val="00CB027A"/>
    <w:rsid w:val="00CB1C0A"/>
    <w:rsid w:val="00CB52B0"/>
    <w:rsid w:val="00CB7C3D"/>
    <w:rsid w:val="00CC0527"/>
    <w:rsid w:val="00CC0DEC"/>
    <w:rsid w:val="00CC15CC"/>
    <w:rsid w:val="00CC1BAA"/>
    <w:rsid w:val="00CC23DE"/>
    <w:rsid w:val="00CC2854"/>
    <w:rsid w:val="00CC3064"/>
    <w:rsid w:val="00CC3CCB"/>
    <w:rsid w:val="00CC7062"/>
    <w:rsid w:val="00CD2A60"/>
    <w:rsid w:val="00CD7041"/>
    <w:rsid w:val="00CE0862"/>
    <w:rsid w:val="00CE0A3C"/>
    <w:rsid w:val="00CE1AD9"/>
    <w:rsid w:val="00CE260A"/>
    <w:rsid w:val="00CE2C2C"/>
    <w:rsid w:val="00CE3411"/>
    <w:rsid w:val="00CE5F8F"/>
    <w:rsid w:val="00CF1207"/>
    <w:rsid w:val="00CF59A8"/>
    <w:rsid w:val="00CF6786"/>
    <w:rsid w:val="00CF7CE2"/>
    <w:rsid w:val="00D03FAF"/>
    <w:rsid w:val="00D04A51"/>
    <w:rsid w:val="00D06258"/>
    <w:rsid w:val="00D0753E"/>
    <w:rsid w:val="00D12120"/>
    <w:rsid w:val="00D140E5"/>
    <w:rsid w:val="00D160AC"/>
    <w:rsid w:val="00D31016"/>
    <w:rsid w:val="00D47534"/>
    <w:rsid w:val="00D479F9"/>
    <w:rsid w:val="00D51389"/>
    <w:rsid w:val="00D6034B"/>
    <w:rsid w:val="00D62F4C"/>
    <w:rsid w:val="00D6496F"/>
    <w:rsid w:val="00D65578"/>
    <w:rsid w:val="00D65C0A"/>
    <w:rsid w:val="00D71E84"/>
    <w:rsid w:val="00D74F36"/>
    <w:rsid w:val="00D7522C"/>
    <w:rsid w:val="00D83C10"/>
    <w:rsid w:val="00D85E62"/>
    <w:rsid w:val="00D871BB"/>
    <w:rsid w:val="00D9549F"/>
    <w:rsid w:val="00D95B7B"/>
    <w:rsid w:val="00D95E40"/>
    <w:rsid w:val="00D97F51"/>
    <w:rsid w:val="00DA62CF"/>
    <w:rsid w:val="00DA716B"/>
    <w:rsid w:val="00DB12FF"/>
    <w:rsid w:val="00DB2CF2"/>
    <w:rsid w:val="00DB331B"/>
    <w:rsid w:val="00DB46A2"/>
    <w:rsid w:val="00DB7F64"/>
    <w:rsid w:val="00DC34E1"/>
    <w:rsid w:val="00DC4D6B"/>
    <w:rsid w:val="00DC567A"/>
    <w:rsid w:val="00DD0FC1"/>
    <w:rsid w:val="00DE313C"/>
    <w:rsid w:val="00DF00A9"/>
    <w:rsid w:val="00DF0F26"/>
    <w:rsid w:val="00DF705D"/>
    <w:rsid w:val="00E04230"/>
    <w:rsid w:val="00E0507F"/>
    <w:rsid w:val="00E05C7C"/>
    <w:rsid w:val="00E06AD4"/>
    <w:rsid w:val="00E12B15"/>
    <w:rsid w:val="00E16AE0"/>
    <w:rsid w:val="00E16E21"/>
    <w:rsid w:val="00E2286B"/>
    <w:rsid w:val="00E22E08"/>
    <w:rsid w:val="00E258D0"/>
    <w:rsid w:val="00E26EFE"/>
    <w:rsid w:val="00E3080D"/>
    <w:rsid w:val="00E31735"/>
    <w:rsid w:val="00E31A5E"/>
    <w:rsid w:val="00E33D4C"/>
    <w:rsid w:val="00E40C48"/>
    <w:rsid w:val="00E46058"/>
    <w:rsid w:val="00E4655C"/>
    <w:rsid w:val="00E47AC7"/>
    <w:rsid w:val="00E51CAF"/>
    <w:rsid w:val="00E51F29"/>
    <w:rsid w:val="00E54746"/>
    <w:rsid w:val="00E60B8C"/>
    <w:rsid w:val="00E6178D"/>
    <w:rsid w:val="00E63412"/>
    <w:rsid w:val="00E63FB4"/>
    <w:rsid w:val="00E6727B"/>
    <w:rsid w:val="00E75ADF"/>
    <w:rsid w:val="00E760E3"/>
    <w:rsid w:val="00E76E4B"/>
    <w:rsid w:val="00E772D8"/>
    <w:rsid w:val="00E80089"/>
    <w:rsid w:val="00E803D3"/>
    <w:rsid w:val="00E812AD"/>
    <w:rsid w:val="00E87100"/>
    <w:rsid w:val="00E942BF"/>
    <w:rsid w:val="00E953F8"/>
    <w:rsid w:val="00E961F7"/>
    <w:rsid w:val="00EA3CD1"/>
    <w:rsid w:val="00EA6A47"/>
    <w:rsid w:val="00EB22F3"/>
    <w:rsid w:val="00EC2552"/>
    <w:rsid w:val="00ED6031"/>
    <w:rsid w:val="00EF086E"/>
    <w:rsid w:val="00EF26AF"/>
    <w:rsid w:val="00EF433B"/>
    <w:rsid w:val="00F01FD6"/>
    <w:rsid w:val="00F07469"/>
    <w:rsid w:val="00F11287"/>
    <w:rsid w:val="00F12636"/>
    <w:rsid w:val="00F13F6E"/>
    <w:rsid w:val="00F15E40"/>
    <w:rsid w:val="00F16D51"/>
    <w:rsid w:val="00F25FCC"/>
    <w:rsid w:val="00F33696"/>
    <w:rsid w:val="00F336C7"/>
    <w:rsid w:val="00F34FCB"/>
    <w:rsid w:val="00F35F6B"/>
    <w:rsid w:val="00F40700"/>
    <w:rsid w:val="00F4077F"/>
    <w:rsid w:val="00F41B03"/>
    <w:rsid w:val="00F421C3"/>
    <w:rsid w:val="00F43579"/>
    <w:rsid w:val="00F4598F"/>
    <w:rsid w:val="00F51A38"/>
    <w:rsid w:val="00F5271F"/>
    <w:rsid w:val="00F53835"/>
    <w:rsid w:val="00F53958"/>
    <w:rsid w:val="00F54732"/>
    <w:rsid w:val="00F55CDA"/>
    <w:rsid w:val="00F5701E"/>
    <w:rsid w:val="00F57430"/>
    <w:rsid w:val="00F57EDE"/>
    <w:rsid w:val="00F607AF"/>
    <w:rsid w:val="00F613E5"/>
    <w:rsid w:val="00F614A6"/>
    <w:rsid w:val="00F63822"/>
    <w:rsid w:val="00F65B19"/>
    <w:rsid w:val="00F726F3"/>
    <w:rsid w:val="00F7787D"/>
    <w:rsid w:val="00F77EAB"/>
    <w:rsid w:val="00F8340C"/>
    <w:rsid w:val="00F843C1"/>
    <w:rsid w:val="00F903FF"/>
    <w:rsid w:val="00F9082A"/>
    <w:rsid w:val="00F92C9B"/>
    <w:rsid w:val="00F94416"/>
    <w:rsid w:val="00FA132B"/>
    <w:rsid w:val="00FA43BC"/>
    <w:rsid w:val="00FA61C3"/>
    <w:rsid w:val="00FA6E0A"/>
    <w:rsid w:val="00FA7475"/>
    <w:rsid w:val="00FB5828"/>
    <w:rsid w:val="00FB59BD"/>
    <w:rsid w:val="00FC1FEA"/>
    <w:rsid w:val="00FC300B"/>
    <w:rsid w:val="00FC3475"/>
    <w:rsid w:val="00FC40EE"/>
    <w:rsid w:val="00FC4880"/>
    <w:rsid w:val="00FC5BAA"/>
    <w:rsid w:val="00FC6FFE"/>
    <w:rsid w:val="00FC7AD2"/>
    <w:rsid w:val="00FD0BD7"/>
    <w:rsid w:val="00FF4355"/>
    <w:rsid w:val="00FF5799"/>
    <w:rsid w:val="00FF596C"/>
    <w:rsid w:val="00FF6BA0"/>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A22B"/>
  <w15:chartTrackingRefBased/>
  <w15:docId w15:val="{89EB33F7-E1F8-4249-B0B7-34831BFB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793FB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93FBE"/>
    <w:rPr>
      <w:sz w:val="16"/>
      <w:szCs w:val="16"/>
    </w:rPr>
  </w:style>
  <w:style w:type="paragraph" w:styleId="CommentText">
    <w:name w:val="annotation text"/>
    <w:basedOn w:val="Normal"/>
    <w:link w:val="CommentTextChar"/>
    <w:uiPriority w:val="99"/>
    <w:unhideWhenUsed/>
    <w:rsid w:val="00793FBE"/>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3FBE"/>
    <w:rPr>
      <w:rFonts w:ascii="Times New Roman" w:eastAsia="Times New Roman" w:hAnsi="Times New Roman" w:cs="Times New Roman"/>
      <w:sz w:val="20"/>
      <w:szCs w:val="20"/>
      <w:lang w:val="en-GB"/>
    </w:rPr>
  </w:style>
  <w:style w:type="paragraph" w:styleId="NoSpacing">
    <w:name w:val="No Spacing"/>
    <w:uiPriority w:val="1"/>
    <w:qFormat/>
    <w:rsid w:val="00793FBE"/>
    <w:pPr>
      <w:spacing w:after="0" w:line="240" w:lineRule="auto"/>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793FBE"/>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93FBE"/>
    <w:rPr>
      <w:rFonts w:ascii="Calibri" w:eastAsia="Calibri" w:hAnsi="Calibri" w:cs="Times New Roman"/>
      <w:sz w:val="20"/>
      <w:szCs w:val="20"/>
      <w:lang w:val="en-GB"/>
    </w:rPr>
  </w:style>
  <w:style w:type="character" w:styleId="FootnoteReference">
    <w:name w:val="footnote reference"/>
    <w:uiPriority w:val="99"/>
    <w:semiHidden/>
    <w:unhideWhenUsed/>
    <w:rsid w:val="00793FBE"/>
    <w:rPr>
      <w:vertAlign w:val="superscript"/>
    </w:rPr>
  </w:style>
  <w:style w:type="table" w:customStyle="1" w:styleId="TableGrid31">
    <w:name w:val="Table Grid31"/>
    <w:basedOn w:val="TableNormal"/>
    <w:next w:val="TableGrid"/>
    <w:uiPriority w:val="39"/>
    <w:rsid w:val="00793FB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FC1"/>
  </w:style>
  <w:style w:type="paragraph" w:styleId="Footer">
    <w:name w:val="footer"/>
    <w:basedOn w:val="Normal"/>
    <w:link w:val="FooterChar"/>
    <w:uiPriority w:val="99"/>
    <w:unhideWhenUsed/>
    <w:rsid w:val="00DD0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FC1"/>
  </w:style>
  <w:style w:type="paragraph" w:styleId="Title">
    <w:name w:val="Title"/>
    <w:basedOn w:val="Normal"/>
    <w:link w:val="TitleChar"/>
    <w:qFormat/>
    <w:rsid w:val="00DD0FC1"/>
    <w:pPr>
      <w:spacing w:after="0" w:line="240" w:lineRule="auto"/>
      <w:jc w:val="center"/>
    </w:pPr>
    <w:rPr>
      <w:rFonts w:ascii="Tahoma" w:eastAsia="Times New Roman" w:hAnsi="Tahoma" w:cs="Tahoma"/>
      <w:b/>
      <w:bCs/>
      <w:sz w:val="24"/>
      <w:szCs w:val="24"/>
      <w:lang w:val="en-GB"/>
    </w:rPr>
  </w:style>
  <w:style w:type="character" w:customStyle="1" w:styleId="TitleChar">
    <w:name w:val="Title Char"/>
    <w:basedOn w:val="DefaultParagraphFont"/>
    <w:link w:val="Title"/>
    <w:rsid w:val="00DD0FC1"/>
    <w:rPr>
      <w:rFonts w:ascii="Tahoma" w:eastAsia="Times New Roman" w:hAnsi="Tahoma" w:cs="Tahoma"/>
      <w:b/>
      <w:bCs/>
      <w:sz w:val="24"/>
      <w:szCs w:val="24"/>
      <w:lang w:val="en-GB"/>
    </w:rPr>
  </w:style>
  <w:style w:type="paragraph" w:styleId="CommentSubject">
    <w:name w:val="annotation subject"/>
    <w:basedOn w:val="CommentText"/>
    <w:next w:val="CommentText"/>
    <w:link w:val="CommentSubjectChar"/>
    <w:uiPriority w:val="99"/>
    <w:semiHidden/>
    <w:unhideWhenUsed/>
    <w:rsid w:val="00291D60"/>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91D60"/>
    <w:rPr>
      <w:rFonts w:ascii="Times New Roman" w:eastAsia="Times New Roman" w:hAnsi="Times New Roman" w:cs="Times New Roman"/>
      <w:b/>
      <w:bCs/>
      <w:sz w:val="20"/>
      <w:szCs w:val="20"/>
      <w:lang w:val="en-GB"/>
    </w:rPr>
  </w:style>
  <w:style w:type="paragraph" w:styleId="Revision">
    <w:name w:val="Revision"/>
    <w:hidden/>
    <w:uiPriority w:val="99"/>
    <w:semiHidden/>
    <w:rsid w:val="00483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ditandfinance@gfsc.g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ditandfinance@gfsc.g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fsc.gg/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796ae41-3c3d-4acd-bada-92ce7d4711ff" ContentTypeId="0x010100948566A759A2384F91398576C33462A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9C216-C1F5-4BB0-BDB0-FC18D09DDB09}">
  <ds:schemaRefs>
    <ds:schemaRef ds:uri="Microsoft.SharePoint.Taxonomy.ContentTypeSync"/>
  </ds:schemaRefs>
</ds:datastoreItem>
</file>

<file path=customXml/itemProps2.xml><?xml version="1.0" encoding="utf-8"?>
<ds:datastoreItem xmlns:ds="http://schemas.openxmlformats.org/officeDocument/2006/customXml" ds:itemID="{3249E05D-36B3-4F1B-AC90-79AB9836C024}">
  <ds:schemaRefs>
    <ds:schemaRef ds:uri="http://schemas.microsoft.com/sharepoint/v3/contenttype/forms"/>
  </ds:schemaRefs>
</ds:datastoreItem>
</file>

<file path=customXml/itemProps3.xml><?xml version="1.0" encoding="utf-8"?>
<ds:datastoreItem xmlns:ds="http://schemas.openxmlformats.org/officeDocument/2006/customXml" ds:itemID="{0B7B84A6-0BA3-4810-9E09-ED1C7450EF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91BDA-78F5-4140-AC8E-E0EB5878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Falla</dc:creator>
  <cp:keywords/>
  <dc:description/>
  <cp:lastModifiedBy>Kathryn Bowley</cp:lastModifiedBy>
  <cp:revision>7</cp:revision>
  <dcterms:created xsi:type="dcterms:W3CDTF">2023-01-18T12:17:00Z</dcterms:created>
  <dcterms:modified xsi:type="dcterms:W3CDTF">2023-01-25T09:36:00Z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y fmtid="{D5CDD505-2E9C-101B-9397-08002B2CF9AE}" pid="3" name="SharedWithUsers">
    <vt:lpwstr>18;#Lucille Wilson;#27;#Matt Tanner;#40;#Conor Osborough;#53;#Sophie Briggs;#12;#United Banking and Insurance Divisional Main Area Contribute;#14;#United Banking and Insurance Divisional Main Area Read;#52;#Alison Gavey;#58;#Steve Cummins;#63;#Caroline Bradley;#37;#Kathryn Bowley;#24;#Rosemary Stevens;#31;#Valma Cameron;#21;#Millie Falla</vt:lpwstr>
  </property>
</Properties>
</file>